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930CAD" w:rsidRPr="00CB4F03" w:rsidRDefault="00C64275" w:rsidP="00930CA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930CAD" w:rsidRPr="00CB4F03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930CAD" w:rsidRPr="00CB4F03">
        <w:rPr>
          <w:color w:val="000000"/>
          <w:sz w:val="24"/>
          <w:szCs w:val="24"/>
        </w:rPr>
        <w:t xml:space="preserve"> теплоснабжения</w:t>
      </w:r>
    </w:p>
    <w:p w:rsidR="00407E23" w:rsidRDefault="00407E23" w:rsidP="00930CA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Сельского поселения </w:t>
      </w:r>
      <w:r>
        <w:rPr>
          <w:color w:val="000000"/>
          <w:sz w:val="24"/>
          <w:szCs w:val="24"/>
        </w:rPr>
        <w:t>«Приморско-Куйский сельсовет» ЗР НАО</w:t>
      </w:r>
      <w:r>
        <w:rPr>
          <w:sz w:val="24"/>
          <w:szCs w:val="24"/>
        </w:rPr>
        <w:t xml:space="preserve"> </w:t>
      </w:r>
    </w:p>
    <w:p w:rsidR="00930CAD" w:rsidRPr="00CB4F03" w:rsidRDefault="00930CAD" w:rsidP="00930CA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CB4F03">
        <w:rPr>
          <w:color w:val="000000"/>
          <w:sz w:val="24"/>
          <w:szCs w:val="24"/>
        </w:rPr>
        <w:t xml:space="preserve"> (актуализация на 202</w:t>
      </w:r>
      <w:r w:rsidR="003D564C">
        <w:rPr>
          <w:color w:val="000000"/>
          <w:sz w:val="24"/>
          <w:szCs w:val="24"/>
        </w:rPr>
        <w:t>5</w:t>
      </w:r>
      <w:r w:rsidRPr="00CB4F03">
        <w:rPr>
          <w:color w:val="000000"/>
          <w:sz w:val="24"/>
          <w:szCs w:val="24"/>
        </w:rPr>
        <w:t xml:space="preserve"> г.)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34114" w:rsidRDefault="00234114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85EE7" w:rsidRDefault="00185EE7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403257" w:rsidRDefault="00403257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777DD7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777DD7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E338F0" w:rsidRDefault="00E338F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p w:rsidR="000A2396" w:rsidRPr="005B712E" w:rsidRDefault="00981656" w:rsidP="005B712E">
          <w:pPr>
            <w:spacing w:line="240" w:lineRule="auto"/>
            <w:ind w:firstLine="0"/>
            <w:jc w:val="left"/>
            <w:rPr>
              <w:rStyle w:val="31"/>
              <w:rFonts w:eastAsia="Courier New"/>
              <w:sz w:val="24"/>
              <w:szCs w:val="24"/>
            </w:rPr>
          </w:pPr>
          <w:r w:rsidRPr="005B712E">
            <w:fldChar w:fldCharType="begin"/>
          </w:r>
          <w:r w:rsidR="001E04E2" w:rsidRPr="005B712E">
            <w:instrText xml:space="preserve"> TOC \h \u \z </w:instrText>
          </w:r>
          <w:r w:rsidRPr="005B712E">
            <w:fldChar w:fldCharType="separate"/>
          </w:r>
          <w:r w:rsidRPr="005B712E">
            <w:fldChar w:fldCharType="begin"/>
          </w:r>
          <w:r w:rsidR="001E04E2" w:rsidRPr="005B712E">
            <w:instrText xml:space="preserve"> PAGEREF _4d34og8 \h </w:instrText>
          </w:r>
          <w:r w:rsidRPr="005B712E">
            <w:fldChar w:fldCharType="separate"/>
          </w:r>
          <w:r w:rsidR="001E04E2" w:rsidRPr="005B712E">
            <w:rPr>
              <w:color w:val="000000"/>
              <w:sz w:val="24"/>
              <w:szCs w:val="24"/>
            </w:rPr>
            <w:t>Глава 11. Оценка надежности теплоснабжения</w:t>
          </w:r>
          <w:r w:rsidR="000A2396" w:rsidRPr="005B712E">
            <w:rPr>
              <w:color w:val="000000"/>
              <w:sz w:val="24"/>
              <w:szCs w:val="24"/>
            </w:rPr>
            <w:br/>
            <w:t xml:space="preserve">11.1  </w:t>
          </w:r>
          <w:r w:rsidR="001E04E2" w:rsidRPr="005B712E">
            <w:rPr>
              <w:color w:val="000000"/>
              <w:sz w:val="24"/>
              <w:szCs w:val="24"/>
            </w:rPr>
            <w:tab/>
          </w:r>
          <w:r w:rsidRPr="005B712E">
            <w:fldChar w:fldCharType="end"/>
          </w:r>
          <w:r w:rsidR="000A2396" w:rsidRPr="005B712E">
            <w:rPr>
              <w:sz w:val="24"/>
              <w:szCs w:val="24"/>
            </w:rPr>
            <w:t>Порядки (сценари</w:t>
          </w:r>
          <w:r w:rsidR="0052798B" w:rsidRPr="005B712E">
            <w:rPr>
              <w:sz w:val="24"/>
              <w:szCs w:val="24"/>
            </w:rPr>
            <w:t>и</w:t>
          </w:r>
          <w:r w:rsidR="000A2396" w:rsidRPr="005B712E">
            <w:rPr>
              <w:sz w:val="24"/>
              <w:szCs w:val="24"/>
            </w:rPr>
            <w:t xml:space="preserve">) </w:t>
          </w:r>
          <w:r w:rsidR="000A2396" w:rsidRPr="005B712E">
            <w:rPr>
              <w:rStyle w:val="31"/>
              <w:rFonts w:eastAsia="Courier New"/>
              <w:b w:val="0"/>
              <w:sz w:val="24"/>
              <w:szCs w:val="24"/>
            </w:rPr>
            <w:t>ликвидации аварийных ситуаций в системах теплоснабжения</w:t>
          </w:r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s8eyo1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2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7dp8vu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3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j2qqm3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4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y810tw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5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Результаты оценки коэффициентов готовности теплопроводов к несению тепловой нагрузки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ci93xb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6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qsh70q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Предложения, обеспечивающие надёжность систем теплоснабжения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as4poj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.1.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pxezwc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.2.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Установка резервного оборудования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49x2ik5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.3.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Устройство резервных насосных станций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p2csry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.4.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Организация совместной работы нескольких источников тепловой энергии на единую тепловую сеть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47n2zr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.5.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Резервирование тепловых сетей смежных районов городского округа</w:t>
            </w:r>
            <w:r w:rsidR="001E04E2" w:rsidRPr="005B712E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B712E" w:rsidRDefault="003D564C" w:rsidP="005B712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</w:pPr>
          <w:hyperlink w:anchor="_3o7alnk">
            <w:r w:rsidR="001E04E2" w:rsidRPr="005B712E">
              <w:rPr>
                <w:color w:val="000000"/>
                <w:sz w:val="24"/>
                <w:szCs w:val="24"/>
              </w:rPr>
              <w:t>11.</w:t>
            </w:r>
            <w:r w:rsidR="000A2396" w:rsidRPr="005B712E">
              <w:rPr>
                <w:color w:val="000000"/>
                <w:sz w:val="24"/>
                <w:szCs w:val="24"/>
              </w:rPr>
              <w:t>7</w:t>
            </w:r>
            <w:r w:rsidR="001E04E2" w:rsidRPr="005B712E">
              <w:rPr>
                <w:color w:val="000000"/>
                <w:sz w:val="24"/>
                <w:szCs w:val="24"/>
              </w:rPr>
              <w:t>.6.</w:t>
            </w:r>
            <w:r w:rsidR="001E04E2" w:rsidRPr="005B712E">
              <w:rPr>
                <w:color w:val="000000"/>
                <w:sz w:val="24"/>
                <w:szCs w:val="24"/>
              </w:rPr>
              <w:tab/>
              <w:t>Установка баков-аккумуляторов</w:t>
            </w:r>
          </w:hyperlink>
          <w:r w:rsidR="00981656" w:rsidRPr="005B712E">
            <w:fldChar w:fldCharType="end"/>
          </w:r>
        </w:p>
      </w:sdtContent>
    </w:sdt>
    <w:p w:rsidR="008124AA" w:rsidRDefault="008124AA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8124AA" w:rsidRPr="00D46B01" w:rsidRDefault="008124AA" w:rsidP="008124AA">
      <w:pPr>
        <w:rPr>
          <w:sz w:val="24"/>
          <w:szCs w:val="24"/>
          <w:lang w:val="en-US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tabs>
          <w:tab w:val="left" w:pos="222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280340" w:rsidRPr="008124AA" w:rsidRDefault="008124AA" w:rsidP="008124AA">
      <w:pPr>
        <w:tabs>
          <w:tab w:val="left" w:pos="2220"/>
        </w:tabs>
        <w:rPr>
          <w:sz w:val="24"/>
          <w:szCs w:val="24"/>
        </w:rPr>
        <w:sectPr w:rsidR="00280340" w:rsidRPr="008124AA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  <w:r>
        <w:rPr>
          <w:sz w:val="24"/>
          <w:szCs w:val="24"/>
        </w:rPr>
        <w:tab/>
      </w:r>
    </w:p>
    <w:p w:rsidR="00280340" w:rsidRDefault="001E04E2" w:rsidP="00E338F0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45113F">
        <w:rPr>
          <w:sz w:val="24"/>
          <w:szCs w:val="24"/>
        </w:rPr>
        <w:lastRenderedPageBreak/>
        <w:t xml:space="preserve">Глава 11. Оценка </w:t>
      </w:r>
      <w:r w:rsidR="00777DD7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теплоснабжения</w:t>
      </w:r>
    </w:p>
    <w:p w:rsidR="000A2396" w:rsidRPr="00A5460B" w:rsidRDefault="000A2396" w:rsidP="00A5460B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A5460B">
        <w:rPr>
          <w:b/>
          <w:sz w:val="24"/>
          <w:szCs w:val="24"/>
        </w:rPr>
        <w:t>Порядки (сценарий</w:t>
      </w:r>
      <w:r w:rsidRPr="00A5460B">
        <w:rPr>
          <w:sz w:val="24"/>
          <w:szCs w:val="24"/>
        </w:rPr>
        <w:t xml:space="preserve">) </w:t>
      </w:r>
      <w:r w:rsidRPr="00A5460B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</w:p>
    <w:p w:rsidR="0045113F" w:rsidRPr="0045113F" w:rsidRDefault="0045113F" w:rsidP="00A5460B">
      <w:pPr>
        <w:spacing w:line="240" w:lineRule="auto"/>
      </w:pPr>
      <w:r w:rsidRPr="0045113F">
        <w:rPr>
          <w:sz w:val="24"/>
          <w:szCs w:val="24"/>
        </w:rPr>
        <w:t>В схем</w:t>
      </w:r>
      <w:r>
        <w:rPr>
          <w:sz w:val="24"/>
          <w:szCs w:val="24"/>
        </w:rPr>
        <w:t>е</w:t>
      </w:r>
      <w:r w:rsidRPr="0045113F">
        <w:rPr>
          <w:sz w:val="24"/>
          <w:szCs w:val="24"/>
        </w:rPr>
        <w:t xml:space="preserve"> теплоснабжения сельск</w:t>
      </w:r>
      <w:r>
        <w:rPr>
          <w:sz w:val="24"/>
          <w:szCs w:val="24"/>
        </w:rPr>
        <w:t>ого</w:t>
      </w:r>
      <w:r w:rsidRPr="0045113F">
        <w:rPr>
          <w:sz w:val="24"/>
          <w:szCs w:val="24"/>
        </w:rPr>
        <w:t xml:space="preserve"> поселени</w:t>
      </w:r>
      <w:r>
        <w:rPr>
          <w:sz w:val="24"/>
          <w:szCs w:val="24"/>
        </w:rPr>
        <w:t>я</w:t>
      </w:r>
      <w:r w:rsidRPr="0045113F">
        <w:rPr>
          <w:sz w:val="24"/>
          <w:szCs w:val="24"/>
        </w:rPr>
        <w:t xml:space="preserve"> Заполярного района отражаются мероприятия по обеспечению надёжности и бесперебойной работы систем теплоснабжения,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а именно:</w:t>
      </w:r>
    </w:p>
    <w:p w:rsidR="0045113F" w:rsidRPr="0045113F" w:rsidRDefault="0045113F" w:rsidP="00A5460B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-    диагностика состояния тепловых сетей;</w:t>
      </w:r>
    </w:p>
    <w:p w:rsidR="0045113F" w:rsidRPr="0045113F" w:rsidRDefault="0045113F" w:rsidP="00A5460B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- проведение испытаний тепловых сетей (гидравлических, температурных, </w:t>
      </w:r>
      <w:r w:rsidRPr="0045113F">
        <w:rPr>
          <w:sz w:val="24"/>
          <w:szCs w:val="24"/>
        </w:rPr>
        <w:br/>
        <w:t>на тепловые потери);</w:t>
      </w:r>
    </w:p>
    <w:p w:rsidR="0045113F" w:rsidRPr="0045113F" w:rsidRDefault="0045113F" w:rsidP="00A5460B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- организация единых диспетчерских служб, оборудованных круглосуточной телефонной связью;</w:t>
      </w:r>
    </w:p>
    <w:p w:rsidR="0045113F" w:rsidRPr="0045113F" w:rsidRDefault="0045113F" w:rsidP="00A5460B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-    обеспечение защиты оборудования от превышения давления;</w:t>
      </w:r>
    </w:p>
    <w:p w:rsidR="0045113F" w:rsidRPr="0045113F" w:rsidRDefault="0045113F" w:rsidP="00A5460B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-   резервирование тепловой мощности котельной при работе в максимально-зимнем режиме при выходе из строя самого мощного котла, а также другие мероприятия.</w:t>
      </w:r>
    </w:p>
    <w:p w:rsidR="0045113F" w:rsidRDefault="0045113F" w:rsidP="00611454">
      <w:pPr>
        <w:spacing w:line="240" w:lineRule="auto"/>
        <w:rPr>
          <w:sz w:val="24"/>
          <w:szCs w:val="24"/>
        </w:rPr>
      </w:pPr>
    </w:p>
    <w:p w:rsidR="00CD7E7F" w:rsidRPr="0045113F" w:rsidRDefault="0045113F" w:rsidP="00611454">
      <w:pPr>
        <w:spacing w:line="240" w:lineRule="auto"/>
        <w:rPr>
          <w:rStyle w:val="31"/>
          <w:rFonts w:eastAsia="Courier New"/>
          <w:b w:val="0"/>
          <w:sz w:val="24"/>
          <w:szCs w:val="24"/>
        </w:rPr>
      </w:pPr>
      <w:r>
        <w:rPr>
          <w:sz w:val="24"/>
          <w:szCs w:val="24"/>
        </w:rPr>
        <w:t xml:space="preserve">В рамках </w:t>
      </w:r>
      <w:r w:rsidR="00CD7E7F" w:rsidRPr="0045113F">
        <w:rPr>
          <w:sz w:val="24"/>
          <w:szCs w:val="24"/>
        </w:rPr>
        <w:t>обеспечения надёжной и бесперебойной работы систем теплоснабжения, эксплуатирующей организацией МП ЗР «Севержилкомсервис» разработаны порядки</w:t>
      </w:r>
      <w:r w:rsidR="00C76547" w:rsidRPr="0045113F">
        <w:rPr>
          <w:sz w:val="24"/>
          <w:szCs w:val="24"/>
        </w:rPr>
        <w:t xml:space="preserve"> (сценарии)</w:t>
      </w:r>
      <w:r w:rsidR="00CD7E7F" w:rsidRPr="0045113F">
        <w:rPr>
          <w:b/>
          <w:sz w:val="24"/>
          <w:szCs w:val="24"/>
        </w:rPr>
        <w:t xml:space="preserve"> </w:t>
      </w:r>
      <w:r w:rsidR="00CD7E7F" w:rsidRPr="0045113F">
        <w:rPr>
          <w:rStyle w:val="31"/>
          <w:rFonts w:eastAsia="Courier New"/>
          <w:b w:val="0"/>
          <w:sz w:val="24"/>
          <w:szCs w:val="24"/>
        </w:rPr>
        <w:t xml:space="preserve">ликвидации аварийных ситуаций в системах теплоснабжения с учётом взаимодействия тепло-, электро-, топливо- и водоснабжающих организаций, потребителей и служб ЖКХ всех форм собственности </w:t>
      </w:r>
      <w:r w:rsidR="000A2396">
        <w:rPr>
          <w:rStyle w:val="31"/>
          <w:rFonts w:eastAsia="Courier New"/>
          <w:b w:val="0"/>
          <w:sz w:val="24"/>
          <w:szCs w:val="24"/>
        </w:rPr>
        <w:br/>
      </w:r>
      <w:r w:rsidR="00CD7E7F" w:rsidRPr="0045113F">
        <w:rPr>
          <w:rStyle w:val="31"/>
          <w:rFonts w:eastAsia="Courier New"/>
          <w:b w:val="0"/>
          <w:sz w:val="24"/>
          <w:szCs w:val="24"/>
        </w:rPr>
        <w:t xml:space="preserve">и порядок информирования населения об угрозе их возникновения в котельных, работающих </w:t>
      </w:r>
      <w:r w:rsidR="000A2396">
        <w:rPr>
          <w:rStyle w:val="31"/>
          <w:rFonts w:eastAsia="Courier New"/>
          <w:b w:val="0"/>
          <w:sz w:val="24"/>
          <w:szCs w:val="24"/>
        </w:rPr>
        <w:br/>
      </w:r>
      <w:r w:rsidR="00CD7E7F" w:rsidRPr="0045113F">
        <w:rPr>
          <w:rStyle w:val="31"/>
          <w:rFonts w:eastAsia="Courier New"/>
          <w:b w:val="0"/>
          <w:sz w:val="24"/>
          <w:szCs w:val="24"/>
        </w:rPr>
        <w:t>на жидком, газообразном и твёрдом топливе</w:t>
      </w:r>
      <w:r w:rsidR="00C76547" w:rsidRPr="0045113F">
        <w:rPr>
          <w:rStyle w:val="31"/>
          <w:rFonts w:eastAsia="Courier New"/>
          <w:b w:val="0"/>
          <w:sz w:val="24"/>
          <w:szCs w:val="24"/>
        </w:rPr>
        <w:t>.</w:t>
      </w:r>
    </w:p>
    <w:p w:rsidR="00CD7E7F" w:rsidRPr="0045113F" w:rsidRDefault="00CD7E7F" w:rsidP="0045113F">
      <w:pPr>
        <w:spacing w:line="240" w:lineRule="auto"/>
        <w:jc w:val="left"/>
        <w:rPr>
          <w:rStyle w:val="31"/>
          <w:rFonts w:eastAsia="Courier New"/>
          <w:b w:val="0"/>
          <w:sz w:val="24"/>
          <w:szCs w:val="24"/>
        </w:rPr>
      </w:pPr>
    </w:p>
    <w:p w:rsidR="00CD7E7F" w:rsidRPr="0045113F" w:rsidRDefault="00C76547" w:rsidP="0045113F">
      <w:pPr>
        <w:pStyle w:val="af7"/>
        <w:numPr>
          <w:ilvl w:val="0"/>
          <w:numId w:val="9"/>
        </w:numPr>
        <w:spacing w:line="240" w:lineRule="auto"/>
        <w:ind w:left="0" w:firstLine="709"/>
        <w:rPr>
          <w:rStyle w:val="31"/>
          <w:rFonts w:eastAsia="Courier New"/>
          <w:sz w:val="24"/>
          <w:szCs w:val="24"/>
        </w:rPr>
      </w:pPr>
      <w:r w:rsidRPr="0045113F">
        <w:rPr>
          <w:b/>
          <w:sz w:val="24"/>
          <w:szCs w:val="24"/>
        </w:rPr>
        <w:t>Поряд</w:t>
      </w:r>
      <w:r w:rsidR="0045113F">
        <w:rPr>
          <w:b/>
          <w:sz w:val="24"/>
          <w:szCs w:val="24"/>
        </w:rPr>
        <w:t>ок</w:t>
      </w:r>
      <w:r w:rsidRPr="0045113F">
        <w:rPr>
          <w:b/>
          <w:sz w:val="24"/>
          <w:szCs w:val="24"/>
        </w:rPr>
        <w:t xml:space="preserve"> (сценари</w:t>
      </w:r>
      <w:r w:rsidR="0045113F">
        <w:rPr>
          <w:b/>
          <w:sz w:val="24"/>
          <w:szCs w:val="24"/>
        </w:rPr>
        <w:t>й</w:t>
      </w:r>
      <w:r w:rsidRPr="0045113F">
        <w:rPr>
          <w:b/>
          <w:sz w:val="24"/>
          <w:szCs w:val="24"/>
        </w:rPr>
        <w:t>)</w:t>
      </w:r>
      <w:r w:rsidRPr="0045113F">
        <w:rPr>
          <w:sz w:val="24"/>
          <w:szCs w:val="24"/>
        </w:rPr>
        <w:t xml:space="preserve"> </w:t>
      </w:r>
      <w:r w:rsidRPr="0045113F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  <w:r w:rsidR="0045113F">
        <w:rPr>
          <w:rStyle w:val="31"/>
          <w:rFonts w:eastAsia="Courier New"/>
          <w:sz w:val="24"/>
          <w:szCs w:val="24"/>
        </w:rPr>
        <w:t xml:space="preserve">, </w:t>
      </w:r>
      <w:r w:rsidRPr="0045113F">
        <w:rPr>
          <w:rStyle w:val="31"/>
          <w:rFonts w:eastAsia="Courier New"/>
          <w:sz w:val="24"/>
          <w:szCs w:val="24"/>
        </w:rPr>
        <w:t>к</w:t>
      </w:r>
      <w:r w:rsidR="00CD7E7F" w:rsidRPr="0045113F">
        <w:rPr>
          <w:rStyle w:val="31"/>
          <w:rFonts w:eastAsia="Courier New"/>
          <w:sz w:val="24"/>
          <w:szCs w:val="24"/>
        </w:rPr>
        <w:t>отельны</w:t>
      </w:r>
      <w:r w:rsidRPr="0045113F">
        <w:rPr>
          <w:rStyle w:val="31"/>
          <w:rFonts w:eastAsia="Courier New"/>
          <w:sz w:val="24"/>
          <w:szCs w:val="24"/>
        </w:rPr>
        <w:t>х</w:t>
      </w:r>
      <w:r w:rsidR="00CD7E7F" w:rsidRPr="0045113F">
        <w:rPr>
          <w:rStyle w:val="31"/>
          <w:rFonts w:eastAsia="Courier New"/>
          <w:sz w:val="24"/>
          <w:szCs w:val="24"/>
        </w:rPr>
        <w:t xml:space="preserve"> работающие на жидком топливе</w:t>
      </w:r>
      <w:r w:rsidRPr="0045113F">
        <w:rPr>
          <w:rStyle w:val="31"/>
          <w:rFonts w:eastAsia="Courier New"/>
          <w:sz w:val="24"/>
          <w:szCs w:val="24"/>
        </w:rPr>
        <w:t xml:space="preserve"> (дизельном топливе)</w:t>
      </w:r>
    </w:p>
    <w:p w:rsidR="00C76547" w:rsidRPr="0045113F" w:rsidRDefault="00C76547" w:rsidP="0045113F">
      <w:pPr>
        <w:pStyle w:val="af7"/>
        <w:spacing w:line="240" w:lineRule="auto"/>
        <w:ind w:left="709" w:firstLine="0"/>
        <w:rPr>
          <w:rStyle w:val="31"/>
          <w:rFonts w:eastAsia="Courier New"/>
          <w:sz w:val="24"/>
          <w:szCs w:val="24"/>
        </w:rPr>
      </w:pPr>
    </w:p>
    <w:p w:rsidR="00CD7E7F" w:rsidRPr="0045113F" w:rsidRDefault="00CD7E7F" w:rsidP="0045113F">
      <w:pPr>
        <w:spacing w:line="240" w:lineRule="auto"/>
        <w:jc w:val="left"/>
      </w:pPr>
      <w:bookmarkStart w:id="1" w:name="bookmark0"/>
      <w:r w:rsidRPr="0045113F">
        <w:rPr>
          <w:rStyle w:val="22"/>
          <w:rFonts w:eastAsia="Courier New"/>
          <w:sz w:val="24"/>
          <w:szCs w:val="24"/>
          <w:u w:val="single"/>
        </w:rPr>
        <w:t>Общие положения</w:t>
      </w:r>
      <w:bookmarkEnd w:id="1"/>
      <w:r w:rsidR="00C76547" w:rsidRPr="0045113F">
        <w:rPr>
          <w:rStyle w:val="22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numPr>
          <w:ilvl w:val="0"/>
          <w:numId w:val="7"/>
        </w:numPr>
        <w:shd w:val="clear" w:color="auto" w:fill="auto"/>
        <w:tabs>
          <w:tab w:val="left" w:pos="1001"/>
        </w:tabs>
        <w:spacing w:before="0" w:line="240" w:lineRule="auto"/>
        <w:ind w:left="0" w:firstLine="709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 Основные задачи при ликвидации технологических нарушений: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предотвращение развития нарушений;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травмирования персонала;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повреждения оборудования, не затронутого технологическим нарушением;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создание наиболее </w:t>
      </w:r>
      <w:r w:rsidR="0045113F" w:rsidRPr="0045113F">
        <w:rPr>
          <w:rStyle w:val="20"/>
          <w:sz w:val="24"/>
          <w:szCs w:val="24"/>
        </w:rPr>
        <w:t>надёжных</w:t>
      </w:r>
      <w:r w:rsidRPr="0045113F">
        <w:rPr>
          <w:rStyle w:val="20"/>
          <w:sz w:val="24"/>
          <w:szCs w:val="24"/>
        </w:rPr>
        <w:t xml:space="preserve"> послеаварийной схемы и режима работы системы в целом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ее частей;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выяснение состояния отключившегося и </w:t>
      </w:r>
      <w:r w:rsidR="0045113F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и при возможности включение его в работу.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1.1 План действия определяет порядок действий персонала объекта при ликвидации последствий аварийных ситуаций и является обязательной для исполнения всеми ответственными лицами, указанными в нем.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</w:pPr>
      <w:r w:rsidRPr="0045113F">
        <w:rPr>
          <w:rStyle w:val="20"/>
          <w:sz w:val="24"/>
          <w:szCs w:val="24"/>
        </w:rPr>
        <w:t>2. Авариями в коммунальных отопительных котельных считаются: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разрушения (повреждения) зданий, сооружений, водогрейных котлов, трубопроводов горячей воды;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нарушение целостности топливопроводов (разрыв арматуры и сварных соединений топливопроводов, утечка топлива через неплотности фланцевых соединений;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повышение или понижение давления топлива за регулирующим клапаном котла;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выход из строя основного технологического оборудования (котлы, теплообменники и т.д.);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потеря напряжения на устройствах дистанционного и автоматического управления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на всех контрольно-измерительных приборах;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обрыв пламени в топке котла, хлопок в топке котла;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разрыв трубопроводов тепловых сетей;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понижение или повышение давления теплоносителя на входе и выходе из котла выше или ниже </w:t>
      </w:r>
      <w:r w:rsidR="0045113F" w:rsidRPr="0045113F">
        <w:rPr>
          <w:rStyle w:val="20"/>
          <w:sz w:val="24"/>
          <w:szCs w:val="24"/>
        </w:rPr>
        <w:t>разреженного</w:t>
      </w:r>
      <w:r w:rsidRPr="0045113F">
        <w:rPr>
          <w:rStyle w:val="20"/>
          <w:sz w:val="24"/>
          <w:szCs w:val="24"/>
        </w:rPr>
        <w:t xml:space="preserve"> на 10 %;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повышение или понижение температуры воды на выходе из котла выше </w:t>
      </w:r>
      <w:r w:rsidR="0045113F" w:rsidRPr="0045113F">
        <w:rPr>
          <w:rStyle w:val="20"/>
          <w:sz w:val="24"/>
          <w:szCs w:val="24"/>
        </w:rPr>
        <w:t>разрешённой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lastRenderedPageBreak/>
        <w:t>- пожар.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3. Ликвидация нарушений и неисправностей производится дежурной бригадой (слесарем-ремонтником, электриком) под руководством лица, ответственного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 xml:space="preserve">за исправное состояние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безопасную эксплуатацию оборудования объекта, согласно инструкции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и правил эксплуатации энергоустановок.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4. Во время ликвидации аварий не допускается проведение испытания оборудования, прекращается выполнение ППР и ПТО.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5. При возникновении несчастных случаев руководитель обязан: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незамедлительно организовать первую помощь пострадавшему, вызвать скорую медицинскую помощь и при необходимости доставить пострадавшего</w:t>
      </w:r>
      <w:r w:rsidR="0052798B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медицинское учреждение;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предпринять безотлагательные меры с целью предотвратить воздействие травмирующих факторов на других людей;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6. В оперативном журнале и в вахтенном журнале должны быть зафиксированы: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авария с указанием времени начала, точного времени отдельных событий (срабатывание блокировок, защит, включение </w:t>
      </w:r>
      <w:r w:rsidR="0045113F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 и др.);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характер нарушений;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порядок действий персонала.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sz w:val="24"/>
          <w:szCs w:val="24"/>
        </w:rPr>
        <w:t xml:space="preserve">7. </w:t>
      </w:r>
      <w:r w:rsidRPr="0045113F">
        <w:rPr>
          <w:rStyle w:val="20"/>
          <w:sz w:val="24"/>
          <w:szCs w:val="24"/>
        </w:rPr>
        <w:t>О каждой аварии и несчастном случае необходимо сообщить руководству предприятия. Персонал котельной обязан обеспечить сохранность всей обстановки аварии (несчастного случая) до приезда комиссии по расследованию аварий и несчастных случаев, если это не представляет опасности для жизни людей и не вызовет дальнейшего развития аварии.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8. На предприятии производят анализ причин возникновения аварий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с разработкой мероприятий по предотвращению подобных технологических нарушений.</w:t>
      </w:r>
    </w:p>
    <w:p w:rsidR="00CD7E7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9. На предприятии </w:t>
      </w:r>
      <w:r w:rsidR="0045113F" w:rsidRPr="0045113F">
        <w:rPr>
          <w:rStyle w:val="20"/>
          <w:sz w:val="24"/>
          <w:szCs w:val="24"/>
        </w:rPr>
        <w:t>создаётся</w:t>
      </w:r>
      <w:r w:rsidRPr="0045113F">
        <w:rPr>
          <w:rStyle w:val="20"/>
          <w:sz w:val="24"/>
          <w:szCs w:val="24"/>
        </w:rPr>
        <w:t xml:space="preserve"> аварийный запас материалов и оборудования.</w:t>
      </w:r>
    </w:p>
    <w:p w:rsidR="0045113F" w:rsidRPr="0045113F" w:rsidRDefault="0045113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af7"/>
        <w:spacing w:line="240" w:lineRule="auto"/>
        <w:ind w:left="0"/>
        <w:rPr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Отключение электроснабжения котельной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sz w:val="24"/>
          <w:szCs w:val="24"/>
        </w:rPr>
        <w:t xml:space="preserve">- </w:t>
      </w:r>
      <w:r w:rsidRPr="0045113F">
        <w:rPr>
          <w:rStyle w:val="20"/>
          <w:sz w:val="24"/>
          <w:szCs w:val="24"/>
        </w:rPr>
        <w:t>произвести аварийную остановку котлов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sz w:val="24"/>
          <w:szCs w:val="24"/>
        </w:rPr>
        <w:t xml:space="preserve">- </w:t>
      </w:r>
      <w:r w:rsidRPr="0045113F">
        <w:rPr>
          <w:rStyle w:val="20"/>
          <w:sz w:val="24"/>
          <w:szCs w:val="24"/>
        </w:rPr>
        <w:t>уточнить обстоятельства отключения электроэнергии, позвонив на ДЭС;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sz w:val="24"/>
          <w:szCs w:val="24"/>
        </w:rPr>
        <w:t xml:space="preserve">- </w:t>
      </w: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</w:pPr>
      <w:r w:rsidRPr="0045113F">
        <w:rPr>
          <w:sz w:val="24"/>
          <w:szCs w:val="24"/>
        </w:rPr>
        <w:t xml:space="preserve">- </w:t>
      </w:r>
      <w:r w:rsidRPr="0045113F">
        <w:rPr>
          <w:rStyle w:val="20"/>
          <w:sz w:val="24"/>
          <w:szCs w:val="24"/>
        </w:rPr>
        <w:t>сделать запись в вахтенном журнале.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провести внешний осмотр электропроводки и электросилового оборудования;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выяснить причину отключения электроэнергии;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обесточить котельную;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CD7E7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при необходимости, организовать электроснабжение от резервной ДЭС.</w:t>
      </w:r>
    </w:p>
    <w:p w:rsidR="0045113F" w:rsidRPr="0045113F" w:rsidRDefault="0045113F" w:rsidP="0045113F">
      <w:pPr>
        <w:pStyle w:val="7"/>
        <w:shd w:val="clear" w:color="auto" w:fill="auto"/>
        <w:spacing w:before="0" w:line="240" w:lineRule="auto"/>
        <w:ind w:firstLine="709"/>
        <w:jc w:val="both"/>
      </w:pPr>
    </w:p>
    <w:p w:rsidR="00CD7E7F" w:rsidRPr="0045113F" w:rsidRDefault="00CD7E7F" w:rsidP="0045113F">
      <w:pPr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Уменьшение разряжения в топке котла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 xml:space="preserve">остановить работающий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циркуляцию воды через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не отключать;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перекрыть кран подачи топлива в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убедиться, что шибер на дымовой трубе открыт;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произвести регулировку и настройку параметров при соответствии их режимной карте запустить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в работу;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проверить наличие необходимых параметров: разряжение в топке котла, давление воздуха на горелке согласно режимной карте работы котла;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при невозможности запуска котла в работу, запустить резервный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и сообщить лицу, ответственному за исправное состояние и эксплуатацию;</w:t>
      </w:r>
    </w:p>
    <w:p w:rsidR="00CD7E7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45113F" w:rsidRPr="0045113F" w:rsidRDefault="0045113F" w:rsidP="0045113F">
      <w:pPr>
        <w:pStyle w:val="7"/>
        <w:shd w:val="clear" w:color="auto" w:fill="auto"/>
        <w:spacing w:before="0" w:line="240" w:lineRule="auto"/>
        <w:ind w:firstLine="709"/>
        <w:jc w:val="both"/>
      </w:pPr>
    </w:p>
    <w:p w:rsidR="00CD7E7F" w:rsidRPr="0045113F" w:rsidRDefault="00CD7E7F" w:rsidP="0045113F">
      <w:pPr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Рабочее давление топлива не поддерживается на заданном уровне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 xml:space="preserve">остановить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закрыть задвижку подачи топлива в котельную;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45113F" w:rsidRPr="0045113F" w:rsidRDefault="0045113F" w:rsidP="0045113F">
      <w:pPr>
        <w:pStyle w:val="7"/>
        <w:shd w:val="clear" w:color="auto" w:fill="auto"/>
        <w:spacing w:before="0" w:line="240" w:lineRule="auto"/>
        <w:ind w:firstLine="709"/>
        <w:jc w:val="both"/>
      </w:pPr>
    </w:p>
    <w:p w:rsidR="00CD7E7F" w:rsidRPr="0045113F" w:rsidRDefault="00CD7E7F" w:rsidP="0045113F">
      <w:pPr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Обрыв трубопроводов воды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 xml:space="preserve">остановить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остановить циркуляцию воды через </w:t>
      </w:r>
      <w:r w:rsidR="0045113F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обесточить оборудование, находящееся в районе аварии;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выполнять указания лица ответственного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 xml:space="preserve">Действия, </w:t>
      </w:r>
      <w:r w:rsidRPr="0045113F">
        <w:rPr>
          <w:rStyle w:val="af9"/>
          <w:b w:val="0"/>
          <w:spacing w:val="-4"/>
          <w:sz w:val="24"/>
          <w:szCs w:val="24"/>
          <w:shd w:val="clear" w:color="auto" w:fill="FFFFFF"/>
        </w:rPr>
        <w:t>лица</w:t>
      </w:r>
      <w:r w:rsidRPr="0045113F">
        <w:rPr>
          <w:rStyle w:val="af9"/>
          <w:spacing w:val="-4"/>
          <w:sz w:val="24"/>
          <w:szCs w:val="24"/>
          <w:shd w:val="clear" w:color="auto" w:fill="FFFFFF"/>
        </w:rPr>
        <w:t xml:space="preserve"> </w:t>
      </w:r>
      <w:r w:rsidRPr="0045113F">
        <w:rPr>
          <w:rStyle w:val="32"/>
          <w:sz w:val="24"/>
          <w:szCs w:val="24"/>
          <w:u w:val="none"/>
        </w:rPr>
        <w:t>ответственного за исправное состояние и безопасную эксплуатацию: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выехать на место аварии;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немедленно приступить к ликвидации аварии.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50"/>
        </w:tabs>
        <w:spacing w:before="0" w:line="240" w:lineRule="auto"/>
        <w:ind w:firstLine="709"/>
        <w:jc w:val="both"/>
      </w:pPr>
    </w:p>
    <w:p w:rsidR="00CD7E7F" w:rsidRPr="0045113F" w:rsidRDefault="00CD7E7F" w:rsidP="0045113F">
      <w:pPr>
        <w:spacing w:line="240" w:lineRule="auto"/>
        <w:rPr>
          <w:rStyle w:val="70"/>
          <w:rFonts w:eastAsia="Courier New"/>
          <w:bCs w:val="0"/>
          <w:sz w:val="24"/>
          <w:szCs w:val="24"/>
        </w:rPr>
      </w:pPr>
      <w:bookmarkStart w:id="2" w:name="bookmark1"/>
      <w:r w:rsidRPr="0045113F">
        <w:rPr>
          <w:rStyle w:val="22"/>
          <w:rFonts w:eastAsia="Courier New"/>
          <w:sz w:val="24"/>
          <w:szCs w:val="24"/>
        </w:rPr>
        <w:t>Выход из строя технологического оборудования</w:t>
      </w:r>
      <w:bookmarkEnd w:id="2"/>
      <w:r w:rsidRPr="0045113F">
        <w:rPr>
          <w:rStyle w:val="22"/>
          <w:rFonts w:eastAsia="Courier New"/>
          <w:sz w:val="24"/>
          <w:szCs w:val="24"/>
        </w:rPr>
        <w:t xml:space="preserve"> </w:t>
      </w:r>
      <w:r w:rsidRPr="0045113F">
        <w:rPr>
          <w:rStyle w:val="70"/>
          <w:rFonts w:eastAsia="Courier New"/>
          <w:sz w:val="24"/>
          <w:szCs w:val="24"/>
        </w:rPr>
        <w:t>(насосы, котлы, теплообменники и т.д.)</w:t>
      </w:r>
      <w:r w:rsidR="0045113F">
        <w:rPr>
          <w:rStyle w:val="70"/>
          <w:rFonts w:eastAsia="Courier New"/>
          <w:sz w:val="24"/>
          <w:szCs w:val="24"/>
        </w:rPr>
        <w:t>.</w:t>
      </w:r>
    </w:p>
    <w:p w:rsidR="0045113F" w:rsidRDefault="0045113F" w:rsidP="0045113F">
      <w:pPr>
        <w:spacing w:line="240" w:lineRule="auto"/>
        <w:rPr>
          <w:rStyle w:val="70"/>
          <w:rFonts w:eastAsia="Courier New"/>
          <w:sz w:val="24"/>
          <w:szCs w:val="24"/>
        </w:rPr>
      </w:pPr>
      <w:r w:rsidRPr="0045113F">
        <w:rPr>
          <w:rStyle w:val="32"/>
          <w:sz w:val="24"/>
          <w:szCs w:val="24"/>
          <w:u w:val="none"/>
        </w:rPr>
        <w:t>Действия</w:t>
      </w:r>
      <w:r>
        <w:rPr>
          <w:rStyle w:val="32"/>
          <w:sz w:val="24"/>
          <w:szCs w:val="24"/>
          <w:u w:val="none"/>
        </w:rPr>
        <w:t xml:space="preserve"> персонала:</w:t>
      </w:r>
    </w:p>
    <w:p w:rsidR="00CD7E7F" w:rsidRPr="0045113F" w:rsidRDefault="00CD7E7F" w:rsidP="0045113F">
      <w:pPr>
        <w:spacing w:line="240" w:lineRule="auto"/>
        <w:rPr>
          <w:rStyle w:val="20"/>
          <w:rFonts w:eastAsia="Courier New"/>
          <w:sz w:val="24"/>
          <w:szCs w:val="24"/>
        </w:rPr>
      </w:pPr>
      <w:r w:rsidRPr="0045113F">
        <w:rPr>
          <w:rStyle w:val="70"/>
          <w:rFonts w:eastAsia="Courier New"/>
          <w:sz w:val="24"/>
          <w:szCs w:val="24"/>
        </w:rPr>
        <w:t xml:space="preserve">- </w:t>
      </w:r>
      <w:r w:rsidRPr="0045113F">
        <w:rPr>
          <w:rStyle w:val="20"/>
          <w:rFonts w:eastAsia="Courier New"/>
          <w:sz w:val="24"/>
          <w:szCs w:val="24"/>
        </w:rPr>
        <w:t>ликвидировать аварию согласно должностной и производственной инструкций</w:t>
      </w:r>
    </w:p>
    <w:p w:rsidR="00CD7E7F" w:rsidRPr="0045113F" w:rsidRDefault="00CD7E7F" w:rsidP="0045113F">
      <w:pPr>
        <w:spacing w:line="240" w:lineRule="auto"/>
        <w:rPr>
          <w:rStyle w:val="20"/>
          <w:rFonts w:eastAsia="Courier New"/>
          <w:sz w:val="24"/>
          <w:szCs w:val="24"/>
        </w:rPr>
      </w:pPr>
    </w:p>
    <w:p w:rsidR="0045113F" w:rsidRPr="0045113F" w:rsidRDefault="00CD7E7F" w:rsidP="0045113F">
      <w:pPr>
        <w:pStyle w:val="af7"/>
        <w:spacing w:line="240" w:lineRule="auto"/>
        <w:ind w:left="0"/>
        <w:rPr>
          <w:rStyle w:val="31"/>
          <w:rFonts w:eastAsia="Courier New"/>
          <w:sz w:val="24"/>
          <w:szCs w:val="24"/>
        </w:rPr>
      </w:pPr>
      <w:r w:rsidRPr="0045113F">
        <w:rPr>
          <w:rStyle w:val="31"/>
          <w:rFonts w:eastAsia="Courier New"/>
          <w:sz w:val="24"/>
          <w:szCs w:val="24"/>
          <w:lang w:val="en-US"/>
        </w:rPr>
        <w:t>II</w:t>
      </w:r>
      <w:r w:rsidRPr="0045113F">
        <w:rPr>
          <w:rStyle w:val="31"/>
          <w:rFonts w:eastAsia="Courier New"/>
          <w:sz w:val="24"/>
          <w:szCs w:val="24"/>
        </w:rPr>
        <w:t xml:space="preserve">. </w:t>
      </w:r>
      <w:r w:rsidR="0045113F" w:rsidRPr="0045113F">
        <w:rPr>
          <w:b/>
          <w:sz w:val="24"/>
          <w:szCs w:val="24"/>
        </w:rPr>
        <w:t>Поряд</w:t>
      </w:r>
      <w:r w:rsidR="0045113F">
        <w:rPr>
          <w:b/>
          <w:sz w:val="24"/>
          <w:szCs w:val="24"/>
        </w:rPr>
        <w:t>ок</w:t>
      </w:r>
      <w:r w:rsidR="0045113F" w:rsidRPr="0045113F">
        <w:rPr>
          <w:b/>
          <w:sz w:val="24"/>
          <w:szCs w:val="24"/>
        </w:rPr>
        <w:t xml:space="preserve"> (сценари</w:t>
      </w:r>
      <w:r w:rsidR="0045113F">
        <w:rPr>
          <w:b/>
          <w:sz w:val="24"/>
          <w:szCs w:val="24"/>
        </w:rPr>
        <w:t>й</w:t>
      </w:r>
      <w:r w:rsidR="0045113F" w:rsidRPr="0045113F">
        <w:rPr>
          <w:b/>
          <w:sz w:val="24"/>
          <w:szCs w:val="24"/>
        </w:rPr>
        <w:t>)</w:t>
      </w:r>
      <w:r w:rsidR="0045113F" w:rsidRPr="0045113F">
        <w:rPr>
          <w:sz w:val="24"/>
          <w:szCs w:val="24"/>
        </w:rPr>
        <w:t xml:space="preserve"> </w:t>
      </w:r>
      <w:r w:rsidR="0045113F" w:rsidRPr="0045113F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  <w:r w:rsidR="0045113F">
        <w:rPr>
          <w:rStyle w:val="31"/>
          <w:rFonts w:eastAsia="Courier New"/>
          <w:sz w:val="24"/>
          <w:szCs w:val="24"/>
        </w:rPr>
        <w:t xml:space="preserve">, </w:t>
      </w:r>
      <w:r w:rsidR="0045113F" w:rsidRPr="0045113F">
        <w:rPr>
          <w:rStyle w:val="31"/>
          <w:rFonts w:eastAsia="Courier New"/>
          <w:sz w:val="24"/>
          <w:szCs w:val="24"/>
        </w:rPr>
        <w:t xml:space="preserve">котельных работающие на </w:t>
      </w:r>
      <w:r w:rsidR="0045113F">
        <w:rPr>
          <w:rStyle w:val="31"/>
          <w:rFonts w:eastAsia="Courier New"/>
          <w:sz w:val="24"/>
          <w:szCs w:val="24"/>
        </w:rPr>
        <w:t>газообразном</w:t>
      </w:r>
      <w:r w:rsidR="0045113F" w:rsidRPr="0045113F">
        <w:rPr>
          <w:rStyle w:val="31"/>
          <w:rFonts w:eastAsia="Courier New"/>
          <w:sz w:val="24"/>
          <w:szCs w:val="24"/>
        </w:rPr>
        <w:t xml:space="preserve"> топливе (</w:t>
      </w:r>
      <w:r w:rsidR="0045113F">
        <w:rPr>
          <w:rStyle w:val="31"/>
          <w:rFonts w:eastAsia="Courier New"/>
          <w:sz w:val="24"/>
          <w:szCs w:val="24"/>
        </w:rPr>
        <w:t>природном газе</w:t>
      </w:r>
      <w:r w:rsidR="0045113F" w:rsidRPr="0045113F">
        <w:rPr>
          <w:rStyle w:val="31"/>
          <w:rFonts w:eastAsia="Courier New"/>
          <w:sz w:val="24"/>
          <w:szCs w:val="24"/>
        </w:rPr>
        <w:t>)</w:t>
      </w:r>
    </w:p>
    <w:p w:rsidR="00CD7E7F" w:rsidRPr="0045113F" w:rsidRDefault="00CD7E7F" w:rsidP="0045113F">
      <w:pPr>
        <w:pStyle w:val="af7"/>
        <w:spacing w:line="240" w:lineRule="auto"/>
        <w:ind w:left="1429" w:firstLine="0"/>
        <w:jc w:val="center"/>
        <w:rPr>
          <w:rStyle w:val="31"/>
          <w:rFonts w:eastAsia="Courier New"/>
          <w:bCs w:val="0"/>
          <w:sz w:val="24"/>
          <w:szCs w:val="24"/>
        </w:rPr>
      </w:pPr>
    </w:p>
    <w:p w:rsidR="00CD7E7F" w:rsidRPr="0045113F" w:rsidRDefault="00CD7E7F" w:rsidP="0045113F">
      <w:pPr>
        <w:spacing w:line="240" w:lineRule="auto"/>
        <w:rPr>
          <w:u w:val="single"/>
        </w:rPr>
      </w:pPr>
      <w:r w:rsidRPr="0045113F">
        <w:rPr>
          <w:rStyle w:val="22"/>
          <w:rFonts w:eastAsia="Courier New"/>
          <w:sz w:val="24"/>
          <w:szCs w:val="24"/>
          <w:u w:val="single"/>
        </w:rPr>
        <w:t>Общие положения</w:t>
      </w:r>
      <w:r w:rsidR="0045113F">
        <w:rPr>
          <w:rStyle w:val="22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numPr>
          <w:ilvl w:val="0"/>
          <w:numId w:val="10"/>
        </w:numPr>
        <w:shd w:val="clear" w:color="auto" w:fill="auto"/>
        <w:spacing w:before="0" w:line="240" w:lineRule="auto"/>
        <w:ind w:left="0" w:firstLine="709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 Основные задачи при ликвидации технологических нарушений: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предотвращение развития нарушений;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травмирования персонала;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повреждения оборудования, не затронутого технологическим нарушением;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создание наиболее </w:t>
      </w:r>
      <w:r w:rsidR="0045113F" w:rsidRPr="0045113F">
        <w:rPr>
          <w:rStyle w:val="20"/>
          <w:sz w:val="24"/>
          <w:szCs w:val="24"/>
        </w:rPr>
        <w:t>надёжных</w:t>
      </w:r>
      <w:r w:rsidRPr="0045113F">
        <w:rPr>
          <w:rStyle w:val="20"/>
          <w:sz w:val="24"/>
          <w:szCs w:val="24"/>
        </w:rPr>
        <w:t xml:space="preserve"> послеаварийной схемы и режима работы системы в целом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ее частей;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выяснение состояния отключившегося и </w:t>
      </w:r>
      <w:r w:rsidR="0045113F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и при возможности включение его в работу.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1.1 План действия определяет порядок действий персонала объекта при ликвидации последствий аварийных ситуаций и является обязательной для исполнения всеми ответственными лицами, указанными в нем.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2. Авариями в коммунальных отопительных котельных считаются:</w:t>
      </w:r>
    </w:p>
    <w:p w:rsidR="00CD7E7F" w:rsidRPr="0045113F" w:rsidRDefault="0045113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</w:pPr>
      <w:r>
        <w:rPr>
          <w:rStyle w:val="20"/>
          <w:sz w:val="24"/>
          <w:szCs w:val="24"/>
        </w:rPr>
        <w:t xml:space="preserve">- </w:t>
      </w:r>
      <w:r w:rsidR="00CD7E7F" w:rsidRPr="0045113F">
        <w:rPr>
          <w:rStyle w:val="20"/>
          <w:sz w:val="24"/>
          <w:szCs w:val="24"/>
        </w:rPr>
        <w:t>хлопок</w:t>
      </w:r>
      <w:r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разрушения (повреждения) зданий, сооружений, водогрейных котлов, трубопроводов горячей воды, взрывы и воспламенения газа в топках и газоходах котлов, вызвавшие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их разрушение, а также разрушения газопроводов и газового оборудования, вызвавшие остановку их на ремонт;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нарушение целостности газопроводов газового оборудования (разрыв арматуры и сварных соединений газопроводов, утечка газа через неплотности фланцевых соединений оборудования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арматуры;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повышение или понижение давления топлива за регулирующим клапаном котла;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выход из строя основного технологического оборудования (котлы, теплообменники и т.д.);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потеря напряжения на устройствах дистанционного и автоматического управления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на всех контрольно-измерительных приборах;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обрыв пламени в топке котла, хлопок в топке или газоходах котла;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lastRenderedPageBreak/>
        <w:t>- разрыв трубопроводов тепловых сетей;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пожар.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3. Ликвидация нарушений и неисправностей производится дежурной бригадой (слесарем-ремонтником, электриком) под руководством лица, ответственного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 xml:space="preserve">за исправное состояние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безопасную эксплуатацию оборудования объекта, согласно инструкции и правил эксплуатации энергоустановок.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4. При возникновении несчастных случаев руководитель обязан: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незамедлительно организовать первую помощь пострадавшему, вызвать скорую медицинскую помощь и при необходимости доставить пострадавшего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медицинское учреждение;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предпринять безотлагательные меры с целью предотвратить воздействие травмирующих факторов на других людей.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5. Во время ликвидации аварий не допускается проведение испытания оборудования, прекращается выполнение ППР и ПТО.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6. При возникновении несчастных случаев руководитель обязан: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незамедлительно организовать первую помощь пострадавшему, вызвать скорую медицинскую помощь и при необходимости доставить пострадавшего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медицинское учреждение;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предпринять безотлагательные меры с целью предотвратить воздействие травмирующих факторов на других людей.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7.  В оперативном журнале и в вахтенном журнале должны быть зафиксированы: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авария с указанием времени начала, точного времени отдельных событий (срабатывание блокировок, защит, включение </w:t>
      </w:r>
      <w:r w:rsidR="0045113F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 и др.);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характер аварии;</w:t>
      </w:r>
    </w:p>
    <w:p w:rsidR="00CD7E7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действия персонала по ее ликвидации.</w:t>
      </w:r>
    </w:p>
    <w:p w:rsidR="0045113F" w:rsidRPr="0045113F" w:rsidRDefault="0045113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af7"/>
        <w:tabs>
          <w:tab w:val="left" w:pos="993"/>
        </w:tabs>
        <w:spacing w:line="240" w:lineRule="auto"/>
        <w:ind w:left="0"/>
        <w:rPr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Утечка газа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произвести аварийную остановку котлов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перекрыть краны подачи газа к котлам;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прекратить подачу газа в котельную, перекрыв задвижку в ГРУ на газопроводе котельной;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обеспечить вентиляцию помещения котельной, открыть вытяжную вентиляцию, двери, окна, форточки;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вызвать скорую помощь по телефону 03 при плохом самочувствии обслуживающего персонала;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 допускать применения огня, включения и выключения электроприборов;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af9"/>
          <w:b w:val="0"/>
          <w:bCs w:val="0"/>
          <w:sz w:val="24"/>
          <w:szCs w:val="24"/>
        </w:rPr>
      </w:pPr>
      <w:r w:rsidRPr="0045113F">
        <w:rPr>
          <w:rStyle w:val="20"/>
          <w:sz w:val="24"/>
          <w:szCs w:val="24"/>
        </w:rPr>
        <w:t>- при воспламенении газо-воздушной смеси вызвать пожарную команду</w:t>
      </w:r>
      <w:r w:rsidR="001E2BB0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по телефону</w:t>
      </w:r>
      <w:bookmarkStart w:id="3" w:name="bookmark3"/>
      <w:r w:rsidRPr="0045113F">
        <w:rPr>
          <w:rStyle w:val="20"/>
          <w:sz w:val="24"/>
          <w:szCs w:val="24"/>
        </w:rPr>
        <w:t xml:space="preserve"> </w:t>
      </w:r>
      <w:r w:rsidRPr="0045113F">
        <w:rPr>
          <w:rStyle w:val="23"/>
          <w:b w:val="0"/>
          <w:sz w:val="24"/>
          <w:szCs w:val="24"/>
        </w:rPr>
        <w:t>01</w:t>
      </w:r>
      <w:r w:rsidRPr="0045113F">
        <w:rPr>
          <w:rStyle w:val="af9"/>
          <w:sz w:val="24"/>
          <w:szCs w:val="24"/>
        </w:rPr>
        <w:t>;</w:t>
      </w:r>
      <w:bookmarkEnd w:id="3"/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af9"/>
          <w:sz w:val="24"/>
          <w:szCs w:val="24"/>
        </w:rPr>
        <w:t xml:space="preserve">- </w:t>
      </w:r>
      <w:r w:rsidRPr="0045113F">
        <w:rPr>
          <w:rStyle w:val="20"/>
          <w:sz w:val="24"/>
          <w:szCs w:val="24"/>
        </w:rPr>
        <w:t>доложить, начальнику участка, главному энергетику и инженеру-теплотехнику;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исключить проезд транспорта и проход людей в опасной зоне (если разрыв возле</w:t>
      </w:r>
      <w:r w:rsidR="001E2BB0">
        <w:rPr>
          <w:rStyle w:val="20"/>
          <w:sz w:val="24"/>
          <w:szCs w:val="24"/>
        </w:rPr>
        <w:t xml:space="preserve"> к</w:t>
      </w:r>
      <w:r w:rsidRPr="0045113F">
        <w:rPr>
          <w:rStyle w:val="20"/>
          <w:sz w:val="24"/>
          <w:szCs w:val="24"/>
        </w:rPr>
        <w:t>отельной);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при сильной загазованности выйти из котельной и никого не пускать</w:t>
      </w:r>
      <w:r w:rsidR="001E2BB0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помещение котельной;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обеспечить безопасность обслуживающего персонала, здания, оборудования котельной,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в случае необходимости оказать первую медицинскую помощь пострадавшим и вызвать скорую помощь по телефону 03;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 допускать применения огня, включения и выключения электроприборов;</w:t>
      </w:r>
    </w:p>
    <w:p w:rsidR="00CD7E7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об аварии в диспетчерскую службу предприятия по телефону (81857)</w:t>
      </w:r>
      <w:r w:rsidR="0045113F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2-30-30, мобильный телефон 8-981-557-34-22.</w:t>
      </w:r>
    </w:p>
    <w:p w:rsidR="0045113F" w:rsidRPr="0045113F" w:rsidRDefault="0045113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af7"/>
        <w:tabs>
          <w:tab w:val="left" w:pos="993"/>
        </w:tabs>
        <w:spacing w:line="240" w:lineRule="auto"/>
        <w:ind w:left="0"/>
        <w:rPr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Ликвидация возгораний и пожара в котельной</w:t>
      </w:r>
      <w:r w:rsidR="0045113F">
        <w:rPr>
          <w:rStyle w:val="60"/>
          <w:rFonts w:eastAsia="Courier New"/>
          <w:sz w:val="24"/>
          <w:szCs w:val="24"/>
          <w:u w:val="single"/>
        </w:rPr>
        <w:t>.</w:t>
      </w:r>
      <w:r w:rsidRPr="0045113F">
        <w:rPr>
          <w:rStyle w:val="40"/>
          <w:rFonts w:eastAsia="Courier New"/>
          <w:sz w:val="24"/>
          <w:szCs w:val="24"/>
          <w:u w:val="single"/>
        </w:rPr>
        <w:t xml:space="preserve"> 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45113F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</w:pPr>
      <w:r w:rsidRPr="0045113F">
        <w:rPr>
          <w:rStyle w:val="20"/>
          <w:sz w:val="24"/>
          <w:szCs w:val="24"/>
        </w:rPr>
        <w:t>вызвать пожарную охрану по телефону 01;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lastRenderedPageBreak/>
        <w:t>обесточить оборудование и при необходимости всю котельную;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приступить к ликвидации пожара своими силами, соблюдая меры безопасности;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765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обеспечить безопасность обслуживающего персонала, здания, оборудования котельной, </w:t>
      </w:r>
      <w:r w:rsidR="0045113F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 xml:space="preserve">в случае необходимости оказать первую медицинскую помощь </w:t>
      </w:r>
      <w:r w:rsidRPr="0045113F">
        <w:rPr>
          <w:rStyle w:val="af9"/>
          <w:b w:val="0"/>
          <w:spacing w:val="-4"/>
          <w:sz w:val="24"/>
          <w:szCs w:val="24"/>
          <w:shd w:val="clear" w:color="auto" w:fill="FFFFFF"/>
        </w:rPr>
        <w:t>пострадавшим</w:t>
      </w:r>
      <w:r w:rsidR="0045113F" w:rsidRPr="0045113F">
        <w:rPr>
          <w:rStyle w:val="af9"/>
          <w:b w:val="0"/>
          <w:spacing w:val="-4"/>
          <w:sz w:val="24"/>
          <w:szCs w:val="24"/>
          <w:shd w:val="clear" w:color="auto" w:fill="FFFFFF"/>
        </w:rPr>
        <w:t xml:space="preserve"> </w:t>
      </w:r>
      <w:r w:rsidRPr="0045113F">
        <w:rPr>
          <w:rStyle w:val="20"/>
          <w:sz w:val="24"/>
          <w:szCs w:val="24"/>
        </w:rPr>
        <w:t>и вызвать скорую помощь по телефону 03;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707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до прибытия пожарной команды организовать тушение пожара имеющимися средствами пожаротушения;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698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по прибытии пожарной службы кратко сообщить о сложившейся ситуации</w:t>
      </w:r>
      <w:r w:rsidR="001E2BB0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 xml:space="preserve">и выполнять распоряжения руководителя пожарного </w:t>
      </w:r>
      <w:r w:rsidR="0045113F" w:rsidRPr="0045113F">
        <w:rPr>
          <w:rStyle w:val="20"/>
          <w:sz w:val="24"/>
          <w:szCs w:val="24"/>
        </w:rPr>
        <w:t>расчёта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0"/>
          <w:tab w:val="left" w:pos="993"/>
        </w:tabs>
        <w:spacing w:before="0" w:line="240" w:lineRule="auto"/>
        <w:jc w:val="both"/>
        <w:rPr>
          <w:rStyle w:val="20"/>
          <w:color w:val="auto"/>
          <w:sz w:val="24"/>
          <w:szCs w:val="24"/>
          <w:shd w:val="clear" w:color="auto" w:fill="auto"/>
        </w:rPr>
      </w:pPr>
      <w:r w:rsidRPr="0045113F">
        <w:rPr>
          <w:rStyle w:val="20"/>
          <w:sz w:val="24"/>
          <w:szCs w:val="24"/>
        </w:rPr>
        <w:t>руководить восстановительными работами.</w:t>
      </w:r>
    </w:p>
    <w:p w:rsidR="0045113F" w:rsidRPr="0045113F" w:rsidRDefault="0045113F" w:rsidP="0045113F">
      <w:pPr>
        <w:pStyle w:val="7"/>
        <w:shd w:val="clear" w:color="auto" w:fill="auto"/>
        <w:tabs>
          <w:tab w:val="left" w:pos="590"/>
          <w:tab w:val="left" w:pos="993"/>
        </w:tabs>
        <w:spacing w:before="0" w:line="240" w:lineRule="auto"/>
        <w:ind w:left="709"/>
        <w:jc w:val="both"/>
        <w:rPr>
          <w:sz w:val="24"/>
          <w:szCs w:val="24"/>
        </w:rPr>
      </w:pP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320"/>
          <w:bCs w:val="0"/>
          <w:sz w:val="24"/>
          <w:szCs w:val="24"/>
          <w:u w:val="single"/>
        </w:rPr>
      </w:pPr>
      <w:bookmarkStart w:id="4" w:name="bookmark5"/>
      <w:r w:rsidRPr="0045113F">
        <w:rPr>
          <w:rStyle w:val="320"/>
          <w:sz w:val="24"/>
          <w:szCs w:val="24"/>
          <w:u w:val="single"/>
        </w:rPr>
        <w:t>Прекращение подачи газа</w:t>
      </w:r>
      <w:bookmarkEnd w:id="4"/>
      <w:r w:rsidR="0045113F">
        <w:rPr>
          <w:rStyle w:val="320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закрыть задвижку на входе в ГРУ;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уточнить в газоснабжающей организации по телефону 04 причины прекращении подачи газа, уточнить возможные сроки его поступления;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при невозможности запуска котла в работу, запустить резервный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и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Default="00CD7E7F" w:rsidP="0045113F">
      <w:pPr>
        <w:pStyle w:val="7"/>
        <w:shd w:val="clear" w:color="auto" w:fill="auto"/>
        <w:tabs>
          <w:tab w:val="left" w:pos="6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при невозможности запуска котла в работу сообщить об аварии</w:t>
      </w:r>
      <w:r w:rsidR="001E2BB0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диспетчерскую службу предприятия по телефону (81857)2-30-30, мобильный телефон 8-981-557-34-22.</w:t>
      </w:r>
    </w:p>
    <w:p w:rsidR="001E2BB0" w:rsidRPr="0045113F" w:rsidRDefault="001E2BB0" w:rsidP="0045113F">
      <w:pPr>
        <w:pStyle w:val="7"/>
        <w:shd w:val="clear" w:color="auto" w:fill="auto"/>
        <w:tabs>
          <w:tab w:val="left" w:pos="693"/>
        </w:tabs>
        <w:spacing w:before="0" w:line="240" w:lineRule="auto"/>
        <w:ind w:firstLine="709"/>
        <w:jc w:val="both"/>
        <w:rPr>
          <w:rStyle w:val="21"/>
          <w:sz w:val="24"/>
          <w:szCs w:val="24"/>
        </w:rPr>
      </w:pP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3"/>
          <w:b/>
          <w:sz w:val="24"/>
          <w:szCs w:val="24"/>
          <w:u w:val="single"/>
        </w:rPr>
      </w:pPr>
      <w:bookmarkStart w:id="5" w:name="bookmark6"/>
      <w:r w:rsidRPr="001E2BB0">
        <w:rPr>
          <w:rStyle w:val="33"/>
          <w:b/>
          <w:sz w:val="24"/>
          <w:szCs w:val="24"/>
          <w:u w:val="single"/>
        </w:rPr>
        <w:t>Рабочее давление газа не поддерживается на заданном уровне</w:t>
      </w:r>
      <w:bookmarkEnd w:id="5"/>
      <w:r w:rsidR="001E2BB0" w:rsidRPr="001E2BB0">
        <w:rPr>
          <w:rStyle w:val="33"/>
          <w:b/>
          <w:sz w:val="24"/>
          <w:szCs w:val="24"/>
          <w:u w:val="single"/>
        </w:rPr>
        <w:t>.</w:t>
      </w:r>
    </w:p>
    <w:p w:rsidR="00CD7E7F" w:rsidRPr="001E2BB0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Причины: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неисправен регулятор давления;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неисправен предохранительно-запорный клапан;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неисправна запорная арматура.</w:t>
      </w:r>
    </w:p>
    <w:p w:rsidR="00CD7E7F" w:rsidRPr="001E2BB0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 xml:space="preserve">остановить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закрыть задвижку из ГРУ;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1E2BB0">
      <w:pPr>
        <w:pStyle w:val="7"/>
        <w:shd w:val="clear" w:color="auto" w:fill="auto"/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Default="001E2BB0" w:rsidP="001E2BB0">
      <w:pPr>
        <w:pStyle w:val="7"/>
        <w:shd w:val="clear" w:color="auto" w:fill="auto"/>
        <w:tabs>
          <w:tab w:val="left" w:pos="6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>
        <w:rPr>
          <w:rStyle w:val="20"/>
          <w:sz w:val="24"/>
          <w:szCs w:val="24"/>
        </w:rPr>
        <w:t xml:space="preserve">- </w:t>
      </w:r>
      <w:r w:rsidR="00CD7E7F" w:rsidRPr="0045113F">
        <w:rPr>
          <w:rStyle w:val="20"/>
          <w:sz w:val="24"/>
          <w:szCs w:val="24"/>
        </w:rPr>
        <w:t>сообщить об аварии в диспетчерскую службу предприятия по телефону (81857) 2-30-30, мобильный телефон 8-981-557-34-22.</w:t>
      </w:r>
    </w:p>
    <w:p w:rsidR="001E2BB0" w:rsidRPr="0045113F" w:rsidRDefault="001E2BB0" w:rsidP="001E2BB0">
      <w:pPr>
        <w:pStyle w:val="7"/>
        <w:shd w:val="clear" w:color="auto" w:fill="auto"/>
        <w:tabs>
          <w:tab w:val="left" w:pos="693"/>
        </w:tabs>
        <w:spacing w:before="0" w:line="240" w:lineRule="auto"/>
        <w:ind w:firstLine="709"/>
        <w:jc w:val="both"/>
        <w:rPr>
          <w:rStyle w:val="21"/>
          <w:sz w:val="24"/>
          <w:szCs w:val="24"/>
        </w:rPr>
      </w:pPr>
    </w:p>
    <w:p w:rsidR="00CD7E7F" w:rsidRPr="0045113F" w:rsidRDefault="00CD7E7F" w:rsidP="0045113F">
      <w:pPr>
        <w:spacing w:line="240" w:lineRule="auto"/>
        <w:rPr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Обрыв трубопровода пара и воды</w:t>
      </w: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 xml:space="preserve">остановить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остановить циркуляцию воды через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обесточить оборудование, находящееся в районе аварии;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выполнять указания лица ответственного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 xml:space="preserve">Действия, </w:t>
      </w:r>
      <w:r w:rsidRPr="001E2BB0">
        <w:rPr>
          <w:rStyle w:val="af9"/>
          <w:b w:val="0"/>
          <w:spacing w:val="-4"/>
          <w:sz w:val="24"/>
          <w:szCs w:val="24"/>
          <w:shd w:val="clear" w:color="auto" w:fill="FFFFFF"/>
        </w:rPr>
        <w:t>лица</w:t>
      </w:r>
      <w:r w:rsidRPr="001E2BB0">
        <w:rPr>
          <w:rStyle w:val="af9"/>
          <w:spacing w:val="-4"/>
          <w:sz w:val="24"/>
          <w:szCs w:val="24"/>
          <w:shd w:val="clear" w:color="auto" w:fill="FFFFFF"/>
        </w:rPr>
        <w:t xml:space="preserve"> </w:t>
      </w:r>
      <w:r w:rsidRPr="001E2BB0">
        <w:rPr>
          <w:rStyle w:val="32"/>
          <w:sz w:val="24"/>
          <w:szCs w:val="24"/>
          <w:u w:val="none"/>
        </w:rPr>
        <w:t>ответственного за исправное состояние и безопасную эксплуатацию: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выехать на место аварии;</w:t>
      </w:r>
    </w:p>
    <w:p w:rsidR="00CD7E7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немедленно приступить к ликвидации аварии.</w:t>
      </w:r>
    </w:p>
    <w:p w:rsidR="001E2BB0" w:rsidRDefault="001E2BB0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A5460B" w:rsidRPr="0045113F" w:rsidRDefault="00A5460B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60"/>
          <w:bCs w:val="0"/>
          <w:sz w:val="24"/>
          <w:szCs w:val="24"/>
          <w:u w:val="single"/>
        </w:rPr>
      </w:pPr>
      <w:r w:rsidRPr="0045113F">
        <w:rPr>
          <w:rStyle w:val="60"/>
          <w:sz w:val="24"/>
          <w:szCs w:val="24"/>
          <w:u w:val="single"/>
        </w:rPr>
        <w:lastRenderedPageBreak/>
        <w:t>Затопление котельных при весеннем паводке</w:t>
      </w:r>
      <w:r w:rsidR="001E2BB0">
        <w:rPr>
          <w:rStyle w:val="60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остановить котлы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отключить электроэнергию;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обеспечить защиту оборудования от подтопления;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693"/>
        </w:tabs>
        <w:spacing w:before="0" w:line="240" w:lineRule="auto"/>
        <w:ind w:firstLine="709"/>
        <w:jc w:val="both"/>
        <w:rPr>
          <w:rStyle w:val="22"/>
          <w:rFonts w:eastAsia="Courier New"/>
          <w:bCs w:val="0"/>
          <w:sz w:val="24"/>
          <w:szCs w:val="24"/>
        </w:rPr>
      </w:pPr>
      <w:r w:rsidRPr="0045113F">
        <w:rPr>
          <w:rStyle w:val="20"/>
          <w:rFonts w:eastAsia="Courier New"/>
          <w:sz w:val="24"/>
          <w:szCs w:val="24"/>
        </w:rPr>
        <w:t>- сообщить об аварии в диспетчерскую службу предприятия по телефону</w:t>
      </w:r>
      <w:r w:rsidR="001E2BB0">
        <w:rPr>
          <w:rStyle w:val="20"/>
          <w:rFonts w:eastAsia="Courier New"/>
          <w:sz w:val="24"/>
          <w:szCs w:val="24"/>
        </w:rPr>
        <w:t xml:space="preserve"> </w:t>
      </w:r>
      <w:r w:rsidRPr="0045113F">
        <w:rPr>
          <w:rStyle w:val="20"/>
          <w:rFonts w:eastAsia="Courier New"/>
          <w:sz w:val="24"/>
          <w:szCs w:val="24"/>
        </w:rPr>
        <w:t>(81857) 2-30-30, мобильный телефон 8-981-557-34-22.</w:t>
      </w:r>
    </w:p>
    <w:p w:rsidR="001E2BB0" w:rsidRDefault="001E2BB0" w:rsidP="0045113F">
      <w:pPr>
        <w:spacing w:line="240" w:lineRule="auto"/>
        <w:rPr>
          <w:rStyle w:val="22"/>
          <w:rFonts w:eastAsia="Courier New"/>
          <w:sz w:val="24"/>
          <w:szCs w:val="24"/>
          <w:u w:val="single"/>
        </w:rPr>
      </w:pPr>
    </w:p>
    <w:p w:rsidR="001E2BB0" w:rsidRPr="0045113F" w:rsidRDefault="001E2BB0" w:rsidP="001E2BB0">
      <w:pPr>
        <w:pStyle w:val="af7"/>
        <w:spacing w:line="240" w:lineRule="auto"/>
        <w:ind w:left="0"/>
        <w:rPr>
          <w:rStyle w:val="31"/>
          <w:rFonts w:eastAsia="Courier New"/>
          <w:sz w:val="24"/>
          <w:szCs w:val="24"/>
        </w:rPr>
      </w:pPr>
      <w:r w:rsidRPr="0045113F">
        <w:rPr>
          <w:rStyle w:val="31"/>
          <w:rFonts w:eastAsia="Courier New"/>
          <w:sz w:val="24"/>
          <w:szCs w:val="24"/>
          <w:lang w:val="en-US"/>
        </w:rPr>
        <w:t>I</w:t>
      </w:r>
      <w:r>
        <w:rPr>
          <w:rStyle w:val="31"/>
          <w:rFonts w:eastAsia="Courier New"/>
          <w:sz w:val="24"/>
          <w:szCs w:val="24"/>
          <w:lang w:val="en-US"/>
        </w:rPr>
        <w:t>I</w:t>
      </w:r>
      <w:r w:rsidRPr="0045113F">
        <w:rPr>
          <w:rStyle w:val="31"/>
          <w:rFonts w:eastAsia="Courier New"/>
          <w:sz w:val="24"/>
          <w:szCs w:val="24"/>
          <w:lang w:val="en-US"/>
        </w:rPr>
        <w:t>I</w:t>
      </w:r>
      <w:r w:rsidRPr="0045113F">
        <w:rPr>
          <w:rStyle w:val="31"/>
          <w:rFonts w:eastAsia="Courier New"/>
          <w:sz w:val="24"/>
          <w:szCs w:val="24"/>
        </w:rPr>
        <w:t xml:space="preserve">. </w:t>
      </w:r>
      <w:r w:rsidRPr="0045113F">
        <w:rPr>
          <w:b/>
          <w:sz w:val="24"/>
          <w:szCs w:val="24"/>
        </w:rPr>
        <w:t>Поряд</w:t>
      </w:r>
      <w:r>
        <w:rPr>
          <w:b/>
          <w:sz w:val="24"/>
          <w:szCs w:val="24"/>
        </w:rPr>
        <w:t>ок</w:t>
      </w:r>
      <w:r w:rsidRPr="0045113F">
        <w:rPr>
          <w:b/>
          <w:sz w:val="24"/>
          <w:szCs w:val="24"/>
        </w:rPr>
        <w:t xml:space="preserve"> (сценари</w:t>
      </w:r>
      <w:r>
        <w:rPr>
          <w:b/>
          <w:sz w:val="24"/>
          <w:szCs w:val="24"/>
        </w:rPr>
        <w:t>й</w:t>
      </w:r>
      <w:r w:rsidRPr="0045113F">
        <w:rPr>
          <w:b/>
          <w:sz w:val="24"/>
          <w:szCs w:val="24"/>
        </w:rPr>
        <w:t>)</w:t>
      </w:r>
      <w:r w:rsidRPr="0045113F">
        <w:rPr>
          <w:sz w:val="24"/>
          <w:szCs w:val="24"/>
        </w:rPr>
        <w:t xml:space="preserve"> </w:t>
      </w:r>
      <w:r w:rsidRPr="0045113F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  <w:r>
        <w:rPr>
          <w:rStyle w:val="31"/>
          <w:rFonts w:eastAsia="Courier New"/>
          <w:sz w:val="24"/>
          <w:szCs w:val="24"/>
        </w:rPr>
        <w:t xml:space="preserve">, </w:t>
      </w:r>
      <w:r w:rsidRPr="0045113F">
        <w:rPr>
          <w:rStyle w:val="31"/>
          <w:rFonts w:eastAsia="Courier New"/>
          <w:sz w:val="24"/>
          <w:szCs w:val="24"/>
        </w:rPr>
        <w:t xml:space="preserve">котельных работающие на </w:t>
      </w:r>
      <w:r>
        <w:rPr>
          <w:rStyle w:val="31"/>
          <w:rFonts w:eastAsia="Courier New"/>
          <w:sz w:val="24"/>
          <w:szCs w:val="24"/>
        </w:rPr>
        <w:t>твёрдом</w:t>
      </w:r>
      <w:r w:rsidRPr="0045113F">
        <w:rPr>
          <w:rStyle w:val="31"/>
          <w:rFonts w:eastAsia="Courier New"/>
          <w:sz w:val="24"/>
          <w:szCs w:val="24"/>
        </w:rPr>
        <w:t xml:space="preserve"> топливе (</w:t>
      </w:r>
      <w:r>
        <w:rPr>
          <w:rStyle w:val="31"/>
          <w:rFonts w:eastAsia="Courier New"/>
          <w:sz w:val="24"/>
          <w:szCs w:val="24"/>
        </w:rPr>
        <w:t>каменном угле, дровах</w:t>
      </w:r>
      <w:r w:rsidRPr="0045113F">
        <w:rPr>
          <w:rStyle w:val="31"/>
          <w:rFonts w:eastAsia="Courier New"/>
          <w:sz w:val="24"/>
          <w:szCs w:val="24"/>
        </w:rPr>
        <w:t>)</w:t>
      </w:r>
    </w:p>
    <w:p w:rsidR="001E2BB0" w:rsidRDefault="001E2BB0" w:rsidP="0045113F">
      <w:pPr>
        <w:spacing w:line="240" w:lineRule="auto"/>
        <w:rPr>
          <w:rStyle w:val="22"/>
          <w:rFonts w:eastAsia="Courier New"/>
          <w:sz w:val="24"/>
          <w:szCs w:val="24"/>
          <w:u w:val="single"/>
        </w:rPr>
      </w:pPr>
    </w:p>
    <w:p w:rsidR="00CD7E7F" w:rsidRPr="0045113F" w:rsidRDefault="00CD7E7F" w:rsidP="0045113F">
      <w:pPr>
        <w:spacing w:line="240" w:lineRule="auto"/>
      </w:pPr>
      <w:r w:rsidRPr="0045113F">
        <w:rPr>
          <w:rStyle w:val="22"/>
          <w:rFonts w:eastAsia="Courier New"/>
          <w:sz w:val="24"/>
          <w:szCs w:val="24"/>
          <w:u w:val="single"/>
        </w:rPr>
        <w:t>Общие положения</w:t>
      </w:r>
      <w:r w:rsidR="001E2BB0">
        <w:rPr>
          <w:rStyle w:val="22"/>
          <w:rFonts w:eastAsia="Courier New"/>
          <w:sz w:val="24"/>
          <w:szCs w:val="24"/>
          <w:u w:val="single"/>
        </w:rPr>
        <w:t>.</w:t>
      </w:r>
    </w:p>
    <w:p w:rsidR="00CD7E7F" w:rsidRPr="0045113F" w:rsidRDefault="00CD7E7F" w:rsidP="0045113F">
      <w:pPr>
        <w:pStyle w:val="7"/>
        <w:numPr>
          <w:ilvl w:val="0"/>
          <w:numId w:val="13"/>
        </w:numPr>
        <w:shd w:val="clear" w:color="auto" w:fill="auto"/>
        <w:spacing w:before="0" w:line="240" w:lineRule="auto"/>
        <w:ind w:left="0" w:firstLine="709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 Основные задачи при ликвидации технологических нарушений: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предотвращение развития нарушений;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травмирования персонала;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исключение повреждения оборудования, не затронутого технологическим нарушением;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создание наиболее </w:t>
      </w:r>
      <w:r w:rsidR="001E2BB0" w:rsidRPr="0045113F">
        <w:rPr>
          <w:rStyle w:val="20"/>
          <w:sz w:val="24"/>
          <w:szCs w:val="24"/>
        </w:rPr>
        <w:t>надёжных</w:t>
      </w:r>
      <w:r w:rsidRPr="0045113F">
        <w:rPr>
          <w:rStyle w:val="20"/>
          <w:sz w:val="24"/>
          <w:szCs w:val="24"/>
        </w:rPr>
        <w:t xml:space="preserve"> послеаварийной схемы и режима работы системы в целом и ее частей;</w:t>
      </w:r>
    </w:p>
    <w:p w:rsidR="00CD7E7F" w:rsidRPr="0045113F" w:rsidRDefault="00CD7E7F" w:rsidP="0045113F">
      <w:pPr>
        <w:pStyle w:val="7"/>
        <w:shd w:val="clear" w:color="auto" w:fill="auto"/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выяснение состояния отключившегося и </w:t>
      </w:r>
      <w:r w:rsidR="001E2BB0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 </w:t>
      </w:r>
      <w:r w:rsidRPr="0045113F">
        <w:rPr>
          <w:rStyle w:val="20"/>
          <w:sz w:val="24"/>
          <w:szCs w:val="24"/>
        </w:rPr>
        <w:br/>
        <w:t>и при возможности включение его в работу.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1.1. План действия определяет порядок действий персонала объекта при ликвидации последствий аварийных ситуаций и является обязательной для исполнения всеми ответственными лицами, указанными в нем.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18"/>
        </w:tabs>
        <w:spacing w:before="0" w:line="240" w:lineRule="auto"/>
        <w:ind w:firstLine="709"/>
        <w:jc w:val="both"/>
      </w:pPr>
      <w:r w:rsidRPr="0045113F">
        <w:rPr>
          <w:rStyle w:val="20"/>
          <w:sz w:val="24"/>
          <w:szCs w:val="24"/>
        </w:rPr>
        <w:t>2. Авариями в коммунальных отопительных котельных считаются: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15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разрушения (повреждения) зданий, сооружений, водогрейных котлов, трубопроводов горячей воды;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выход из строя основного технологического оборудования (котлы, теплообменники и т.д.);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потеря напряжения на устройствах дистанционного и автоматического управления и на всех контрольно-измерительных приборах;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обрыв пламени в топке котла, хлопок в топке котла;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39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разрыв трубопроводов тепловых сетей;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повышение или понижение температуры воды на выходе из котла выше </w:t>
      </w:r>
      <w:r w:rsidR="001E2BB0" w:rsidRPr="0045113F">
        <w:rPr>
          <w:rStyle w:val="20"/>
          <w:sz w:val="24"/>
          <w:szCs w:val="24"/>
        </w:rPr>
        <w:t>разрешённой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пожар.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3. Ликвидация нарушений и неисправностей производится дежурной бригадой (слесарем-ремонтником, электриком) под руководством лица, ответственного </w:t>
      </w:r>
      <w:r w:rsidRPr="0045113F">
        <w:rPr>
          <w:rStyle w:val="20"/>
          <w:sz w:val="24"/>
          <w:szCs w:val="24"/>
        </w:rPr>
        <w:br/>
        <w:t>за исправное состояние и безопасную эксплуатацию оборудования объекта, согласно инструкции и правил эксплуатации энергоустановок.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4. Во время ликвидации аварий не допускается проведение испытания оборудования, прекращается выполнение ППР и ПТО.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5. При возникновении несчастных случаев руководитель обязан: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незамедлительно организовать первую помощь пострадавшему, вызвать скорую медицинскую помощь и при необходимости доставить пострадавшего</w:t>
      </w:r>
      <w:r w:rsidR="001E2BB0">
        <w:rPr>
          <w:rStyle w:val="20"/>
          <w:sz w:val="24"/>
          <w:szCs w:val="24"/>
        </w:rPr>
        <w:t xml:space="preserve"> </w:t>
      </w:r>
      <w:r w:rsidRPr="0045113F">
        <w:rPr>
          <w:rStyle w:val="20"/>
          <w:sz w:val="24"/>
          <w:szCs w:val="24"/>
        </w:rPr>
        <w:t>в медицинское учреждение;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предпринять безотлагательные меры с целью предотвратить воздействие травмирующих факторов на других людей</w:t>
      </w:r>
      <w:r w:rsidR="001E2BB0">
        <w:rPr>
          <w:rStyle w:val="20"/>
          <w:sz w:val="24"/>
          <w:szCs w:val="24"/>
        </w:rPr>
        <w:t>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6. В оперативном журнале и в вахтенном журнале должны быть зафиксированы: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авария с указанием времени начала, точного времени отдельных событий (срабатывание блокировок, защит, включение </w:t>
      </w:r>
      <w:r w:rsidR="001E2BB0" w:rsidRPr="0045113F">
        <w:rPr>
          <w:rStyle w:val="20"/>
          <w:sz w:val="24"/>
          <w:szCs w:val="24"/>
        </w:rPr>
        <w:t>отключённого</w:t>
      </w:r>
      <w:r w:rsidRPr="0045113F">
        <w:rPr>
          <w:rStyle w:val="20"/>
          <w:sz w:val="24"/>
          <w:szCs w:val="24"/>
        </w:rPr>
        <w:t xml:space="preserve"> оборудования и др.);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характер нарушений;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порядок действий персонала.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sz w:val="24"/>
          <w:szCs w:val="24"/>
        </w:rPr>
        <w:lastRenderedPageBreak/>
        <w:t xml:space="preserve">7. </w:t>
      </w:r>
      <w:r w:rsidRPr="0045113F">
        <w:rPr>
          <w:rStyle w:val="20"/>
          <w:sz w:val="24"/>
          <w:szCs w:val="24"/>
        </w:rPr>
        <w:t>О каждой аварии и несчастном случае необходимо сообщить руководству предприятия. Персонал котельной обязан обеспечить сохранность всей обстановки аварии (несчастного случая) до приезда комиссии по расследованию аварий и несчастных случаев, если это не представляет опасности для жизни людей и не вызовет дальнейшего развития аварии.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8. На предприятии производят анализ причин возникновения аварий </w:t>
      </w:r>
      <w:r w:rsidRPr="0045113F">
        <w:rPr>
          <w:rStyle w:val="20"/>
          <w:sz w:val="24"/>
          <w:szCs w:val="24"/>
        </w:rPr>
        <w:br/>
        <w:t>с разработкой мероприятий по предотвращению подобных технологических нарушений.</w:t>
      </w:r>
    </w:p>
    <w:p w:rsidR="00CD7E7F" w:rsidRDefault="00CD7E7F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9. На предприятии </w:t>
      </w:r>
      <w:r w:rsidR="001E2BB0" w:rsidRPr="0045113F">
        <w:rPr>
          <w:rStyle w:val="20"/>
          <w:sz w:val="24"/>
          <w:szCs w:val="24"/>
        </w:rPr>
        <w:t>создаётся</w:t>
      </w:r>
      <w:r w:rsidRPr="0045113F">
        <w:rPr>
          <w:rStyle w:val="20"/>
          <w:sz w:val="24"/>
          <w:szCs w:val="24"/>
        </w:rPr>
        <w:t xml:space="preserve"> аварийный запас материалов и оборудования.</w:t>
      </w:r>
    </w:p>
    <w:p w:rsidR="001E2BB0" w:rsidRPr="0045113F" w:rsidRDefault="001E2BB0" w:rsidP="0045113F">
      <w:pPr>
        <w:pStyle w:val="7"/>
        <w:shd w:val="clear" w:color="auto" w:fill="auto"/>
        <w:tabs>
          <w:tab w:val="left" w:pos="1154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af7"/>
        <w:tabs>
          <w:tab w:val="left" w:pos="993"/>
        </w:tabs>
        <w:spacing w:line="240" w:lineRule="auto"/>
        <w:ind w:left="0"/>
        <w:rPr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Ликвидация возгораний и пожара в котельной</w:t>
      </w:r>
      <w:r w:rsidR="001E2BB0">
        <w:rPr>
          <w:rStyle w:val="60"/>
          <w:rFonts w:eastAsia="Courier New"/>
          <w:sz w:val="24"/>
          <w:szCs w:val="24"/>
          <w:u w:val="single"/>
        </w:rPr>
        <w:t>.</w:t>
      </w:r>
      <w:r w:rsidRPr="0045113F">
        <w:rPr>
          <w:rStyle w:val="40"/>
          <w:rFonts w:eastAsia="Courier New"/>
          <w:sz w:val="24"/>
          <w:szCs w:val="24"/>
          <w:u w:val="single"/>
        </w:rPr>
        <w:t xml:space="preserve"> 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</w:pPr>
      <w:r w:rsidRPr="0045113F">
        <w:rPr>
          <w:rStyle w:val="20"/>
          <w:sz w:val="24"/>
          <w:szCs w:val="24"/>
        </w:rPr>
        <w:t>вызвать пожарную охрану по телефону 01;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обесточить оборудование и при необходимости всю котельную;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приступить к ликвидации пожара своими силами, соблюдая меры безопасности;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765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обеспечить безопасность обслуживающего персонала, здания, оборудования котельной, </w:t>
      </w:r>
      <w:r w:rsidR="00A5460B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 xml:space="preserve">в случае необходимости оказать первую медицинскую помощь </w:t>
      </w:r>
      <w:r w:rsidRPr="0045113F">
        <w:rPr>
          <w:rStyle w:val="af9"/>
          <w:b w:val="0"/>
          <w:spacing w:val="-4"/>
          <w:sz w:val="24"/>
          <w:szCs w:val="24"/>
          <w:shd w:val="clear" w:color="auto" w:fill="FFFFFF"/>
        </w:rPr>
        <w:t xml:space="preserve">пострадавшим </w:t>
      </w:r>
      <w:r w:rsidRPr="0045113F">
        <w:rPr>
          <w:rStyle w:val="20"/>
          <w:sz w:val="24"/>
          <w:szCs w:val="24"/>
        </w:rPr>
        <w:t>и вызвать скорую помощь по телефону 03;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707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до прибытия пожарной команды организовать тушение пожара имеющимися средствами пожаротушения;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698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по прибытии пожарной службы кратко сообщить о сложившейся ситуации </w:t>
      </w:r>
      <w:r w:rsidRPr="0045113F">
        <w:rPr>
          <w:rStyle w:val="20"/>
          <w:sz w:val="24"/>
          <w:szCs w:val="24"/>
        </w:rPr>
        <w:br/>
        <w:t xml:space="preserve">и выполнять распоряжения руководителя пожарного </w:t>
      </w:r>
      <w:r w:rsidR="001E2BB0" w:rsidRPr="0045113F">
        <w:rPr>
          <w:rStyle w:val="20"/>
          <w:sz w:val="24"/>
          <w:szCs w:val="24"/>
        </w:rPr>
        <w:t>расчёта</w:t>
      </w:r>
      <w:r w:rsidRPr="0045113F">
        <w:rPr>
          <w:rStyle w:val="20"/>
          <w:sz w:val="24"/>
          <w:szCs w:val="24"/>
        </w:rPr>
        <w:t>;</w:t>
      </w:r>
    </w:p>
    <w:p w:rsidR="00CD7E7F" w:rsidRPr="001E2BB0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0"/>
          <w:tab w:val="left" w:pos="993"/>
        </w:tabs>
        <w:spacing w:before="0" w:line="240" w:lineRule="auto"/>
        <w:jc w:val="both"/>
        <w:rPr>
          <w:rStyle w:val="20"/>
          <w:color w:val="auto"/>
          <w:sz w:val="24"/>
          <w:szCs w:val="24"/>
          <w:shd w:val="clear" w:color="auto" w:fill="auto"/>
        </w:rPr>
      </w:pPr>
      <w:r w:rsidRPr="0045113F">
        <w:rPr>
          <w:rStyle w:val="20"/>
          <w:sz w:val="24"/>
          <w:szCs w:val="24"/>
        </w:rPr>
        <w:t>руководить восстановительными работами.</w:t>
      </w:r>
    </w:p>
    <w:p w:rsidR="001E2BB0" w:rsidRPr="0045113F" w:rsidRDefault="001E2BB0" w:rsidP="001E2BB0">
      <w:pPr>
        <w:pStyle w:val="7"/>
        <w:shd w:val="clear" w:color="auto" w:fill="auto"/>
        <w:tabs>
          <w:tab w:val="left" w:pos="590"/>
          <w:tab w:val="left" w:pos="993"/>
        </w:tabs>
        <w:spacing w:before="0" w:line="240" w:lineRule="auto"/>
        <w:ind w:left="709"/>
        <w:jc w:val="both"/>
        <w:rPr>
          <w:sz w:val="24"/>
          <w:szCs w:val="24"/>
        </w:rPr>
      </w:pPr>
    </w:p>
    <w:p w:rsidR="00CD7E7F" w:rsidRPr="0045113F" w:rsidRDefault="00CD7E7F" w:rsidP="0045113F">
      <w:pPr>
        <w:tabs>
          <w:tab w:val="left" w:pos="993"/>
        </w:tabs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Отключение электроснабжения котельной</w:t>
      </w:r>
      <w:r w:rsidR="001E2BB0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произвести аварийную остановку котлов согласно инструкции;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уточнить обстоятельства отключения электроэнергии, позвонив на ДЭС;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60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липа,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66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провести внешний осмотр электропроводки и электросилового оборудования, </w:t>
      </w:r>
      <w:r w:rsidR="001E2BB0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по возможности выяснить причину отключения электроэнергии;</w:t>
      </w:r>
    </w:p>
    <w:p w:rsidR="00CD7E7F" w:rsidRPr="0045113F" w:rsidRDefault="00CD7E7F" w:rsidP="0045113F">
      <w:pPr>
        <w:widowControl w:val="0"/>
        <w:numPr>
          <w:ilvl w:val="0"/>
          <w:numId w:val="11"/>
        </w:numPr>
        <w:tabs>
          <w:tab w:val="left" w:pos="599"/>
          <w:tab w:val="left" w:pos="993"/>
        </w:tabs>
        <w:spacing w:line="240" w:lineRule="auto"/>
        <w:rPr>
          <w:b/>
          <w:sz w:val="24"/>
          <w:szCs w:val="24"/>
        </w:rPr>
      </w:pPr>
      <w:r w:rsidRPr="0045113F">
        <w:rPr>
          <w:rStyle w:val="11"/>
          <w:rFonts w:eastAsia="Courier New"/>
          <w:b w:val="0"/>
          <w:sz w:val="24"/>
          <w:szCs w:val="24"/>
        </w:rPr>
        <w:t>обесточить котельную;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717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при неисправности, находящейся после границы балансовой принадлежности, устранить неисправность своими силами;</w:t>
      </w:r>
    </w:p>
    <w:p w:rsidR="00CD7E7F" w:rsidRPr="001E2BB0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rStyle w:val="20"/>
          <w:color w:val="auto"/>
          <w:sz w:val="24"/>
          <w:szCs w:val="24"/>
          <w:shd w:val="clear" w:color="auto" w:fill="auto"/>
        </w:rPr>
      </w:pPr>
      <w:r w:rsidRPr="0045113F">
        <w:rPr>
          <w:rStyle w:val="20"/>
          <w:sz w:val="24"/>
          <w:szCs w:val="24"/>
        </w:rPr>
        <w:t>при необходимости организовать электроснабжение от резервной ДЭС.</w:t>
      </w:r>
    </w:p>
    <w:p w:rsidR="001E2BB0" w:rsidRPr="0045113F" w:rsidRDefault="001E2BB0" w:rsidP="001E2BB0">
      <w:pPr>
        <w:pStyle w:val="7"/>
        <w:shd w:val="clear" w:color="auto" w:fill="auto"/>
        <w:tabs>
          <w:tab w:val="left" w:pos="599"/>
          <w:tab w:val="left" w:pos="993"/>
        </w:tabs>
        <w:spacing w:before="0" w:line="240" w:lineRule="auto"/>
        <w:ind w:left="709"/>
        <w:jc w:val="both"/>
        <w:rPr>
          <w:sz w:val="24"/>
          <w:szCs w:val="24"/>
        </w:rPr>
      </w:pPr>
    </w:p>
    <w:p w:rsidR="00CD7E7F" w:rsidRPr="0045113F" w:rsidRDefault="00CD7E7F" w:rsidP="0045113F">
      <w:pPr>
        <w:tabs>
          <w:tab w:val="left" w:pos="993"/>
        </w:tabs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Уменьшение разряжения в топке котла</w:t>
      </w:r>
      <w:r w:rsidR="001E2BB0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остановить работающий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циркуляцию воды через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не отключать;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убедиться, что шибер на дымовой трубе открыт;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произвести чистку дымохода;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80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эксплуатацию;</w:t>
      </w:r>
    </w:p>
    <w:p w:rsidR="00CD7E7F" w:rsidRPr="001E2BB0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599"/>
          <w:tab w:val="left" w:pos="993"/>
        </w:tabs>
        <w:spacing w:before="0" w:line="240" w:lineRule="auto"/>
        <w:jc w:val="both"/>
        <w:rPr>
          <w:rStyle w:val="20"/>
          <w:color w:val="auto"/>
          <w:sz w:val="24"/>
          <w:szCs w:val="24"/>
          <w:shd w:val="clear" w:color="auto" w:fill="auto"/>
        </w:rPr>
      </w:pPr>
      <w:r w:rsidRPr="0045113F">
        <w:rPr>
          <w:rStyle w:val="20"/>
          <w:sz w:val="24"/>
          <w:szCs w:val="24"/>
        </w:rPr>
        <w:t>сделать запись в вахтенном журнале.</w:t>
      </w:r>
    </w:p>
    <w:p w:rsidR="001E2BB0" w:rsidRPr="0045113F" w:rsidRDefault="001E2BB0" w:rsidP="001E2BB0">
      <w:pPr>
        <w:pStyle w:val="7"/>
        <w:shd w:val="clear" w:color="auto" w:fill="auto"/>
        <w:tabs>
          <w:tab w:val="left" w:pos="599"/>
          <w:tab w:val="left" w:pos="993"/>
        </w:tabs>
        <w:spacing w:before="0" w:line="240" w:lineRule="auto"/>
        <w:ind w:left="709"/>
        <w:jc w:val="both"/>
        <w:rPr>
          <w:sz w:val="24"/>
          <w:szCs w:val="24"/>
        </w:rPr>
      </w:pPr>
    </w:p>
    <w:p w:rsidR="00CD7E7F" w:rsidRPr="0045113F" w:rsidRDefault="00CD7E7F" w:rsidP="0045113F">
      <w:pPr>
        <w:tabs>
          <w:tab w:val="left" w:pos="993"/>
        </w:tabs>
        <w:spacing w:line="240" w:lineRule="auto"/>
        <w:rPr>
          <w:sz w:val="24"/>
          <w:szCs w:val="24"/>
          <w:u w:val="single"/>
        </w:rPr>
      </w:pPr>
      <w:r w:rsidRPr="0045113F">
        <w:rPr>
          <w:rStyle w:val="60"/>
          <w:rFonts w:eastAsia="Courier New"/>
          <w:sz w:val="24"/>
          <w:szCs w:val="24"/>
          <w:u w:val="single"/>
        </w:rPr>
        <w:t>Обрыв трубопровода</w:t>
      </w:r>
      <w:r w:rsidR="001E2BB0">
        <w:rPr>
          <w:rStyle w:val="60"/>
          <w:rFonts w:eastAsia="Courier New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sz w:val="24"/>
          <w:szCs w:val="24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остановить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 xml:space="preserve"> согласно инструкции;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0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перекрыть задвижки подачи воды;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4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lastRenderedPageBreak/>
        <w:t xml:space="preserve">остановить циркуляцию воды через </w:t>
      </w:r>
      <w:r w:rsidR="001E2BB0" w:rsidRPr="0045113F">
        <w:rPr>
          <w:rStyle w:val="20"/>
          <w:sz w:val="24"/>
          <w:szCs w:val="24"/>
        </w:rPr>
        <w:t>котёл</w:t>
      </w:r>
      <w:r w:rsidRPr="0045113F">
        <w:rPr>
          <w:rStyle w:val="20"/>
          <w:sz w:val="24"/>
          <w:szCs w:val="24"/>
        </w:rPr>
        <w:t>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9"/>
          <w:tab w:val="left" w:pos="993"/>
        </w:tabs>
        <w:spacing w:before="0" w:line="240" w:lineRule="auto"/>
        <w:jc w:val="both"/>
        <w:rPr>
          <w:sz w:val="24"/>
          <w:szCs w:val="24"/>
        </w:rPr>
      </w:pPr>
      <w:r w:rsidRPr="0045113F">
        <w:rPr>
          <w:rStyle w:val="20"/>
          <w:sz w:val="24"/>
          <w:szCs w:val="24"/>
        </w:rPr>
        <w:t>обесточить оборудование, находящееся в районе аварии;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4"/>
          <w:tab w:val="left" w:pos="993"/>
        </w:tabs>
        <w:spacing w:before="0" w:line="240" w:lineRule="auto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сообщить лицу, ответственному за исправное состояние и эксплуатацию объекта;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4"/>
          <w:tab w:val="left" w:pos="993"/>
        </w:tabs>
        <w:spacing w:before="0" w:line="240" w:lineRule="auto"/>
        <w:jc w:val="both"/>
      </w:pPr>
      <w:r w:rsidRPr="0045113F">
        <w:rPr>
          <w:rStyle w:val="20"/>
          <w:sz w:val="24"/>
          <w:szCs w:val="24"/>
        </w:rPr>
        <w:t>выполнять указания ответственного лица;</w:t>
      </w:r>
    </w:p>
    <w:p w:rsidR="00CD7E7F" w:rsidRPr="0045113F" w:rsidRDefault="00CD7E7F" w:rsidP="0045113F">
      <w:pPr>
        <w:pStyle w:val="7"/>
        <w:numPr>
          <w:ilvl w:val="0"/>
          <w:numId w:val="11"/>
        </w:numPr>
        <w:shd w:val="clear" w:color="auto" w:fill="auto"/>
        <w:tabs>
          <w:tab w:val="left" w:pos="174"/>
          <w:tab w:val="left" w:pos="993"/>
        </w:tabs>
        <w:spacing w:before="0" w:line="240" w:lineRule="auto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сделать запись в вахтенном журнале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выехать на место аварии;</w:t>
      </w:r>
    </w:p>
    <w:p w:rsidR="00CD7E7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немедленно приступить к ликвидации аварии</w:t>
      </w:r>
      <w:r w:rsidR="001E2BB0">
        <w:rPr>
          <w:rStyle w:val="20"/>
          <w:sz w:val="24"/>
          <w:szCs w:val="24"/>
        </w:rPr>
        <w:t>.</w:t>
      </w:r>
    </w:p>
    <w:p w:rsidR="001E2BB0" w:rsidRPr="0045113F" w:rsidRDefault="001E2BB0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60"/>
          <w:bCs w:val="0"/>
          <w:sz w:val="24"/>
          <w:szCs w:val="24"/>
          <w:u w:val="single"/>
        </w:rPr>
      </w:pPr>
      <w:r w:rsidRPr="0045113F">
        <w:rPr>
          <w:rStyle w:val="60"/>
          <w:sz w:val="24"/>
          <w:szCs w:val="24"/>
          <w:u w:val="single"/>
        </w:rPr>
        <w:t>Затопление котельных при весеннем паводке</w:t>
      </w:r>
      <w:r w:rsidR="001E2BB0">
        <w:rPr>
          <w:rStyle w:val="60"/>
          <w:sz w:val="24"/>
          <w:szCs w:val="24"/>
          <w:u w:val="single"/>
        </w:rPr>
        <w:t>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127582">
        <w:rPr>
          <w:rStyle w:val="32"/>
          <w:sz w:val="24"/>
          <w:szCs w:val="24"/>
          <w:u w:val="none"/>
        </w:rPr>
        <w:t xml:space="preserve">- </w:t>
      </w:r>
      <w:r w:rsidRPr="0045113F">
        <w:rPr>
          <w:rStyle w:val="20"/>
          <w:sz w:val="24"/>
          <w:szCs w:val="24"/>
        </w:rPr>
        <w:t>остановить котлы согласно инструкции;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отключить электроэнергию;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обеспечить защиту оборудования от подтопления;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1E2BB0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E2BB0">
        <w:rPr>
          <w:rStyle w:val="32"/>
          <w:sz w:val="24"/>
          <w:szCs w:val="24"/>
          <w:u w:val="none"/>
        </w:rPr>
        <w:t>- организовать работы, исключающие затопление котельной.</w:t>
      </w:r>
    </w:p>
    <w:p w:rsidR="001E2BB0" w:rsidRPr="0045113F" w:rsidRDefault="001E2BB0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</w:rPr>
      </w:pPr>
    </w:p>
    <w:p w:rsidR="00CD7E7F" w:rsidRPr="00127582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60"/>
          <w:bCs w:val="0"/>
          <w:sz w:val="24"/>
          <w:szCs w:val="24"/>
          <w:u w:val="single"/>
        </w:rPr>
      </w:pPr>
      <w:r w:rsidRPr="00127582">
        <w:rPr>
          <w:rStyle w:val="60"/>
          <w:sz w:val="24"/>
          <w:szCs w:val="24"/>
          <w:u w:val="single"/>
        </w:rPr>
        <w:t>Повышение температуры теплоносителя в котле</w:t>
      </w:r>
      <w:r w:rsidR="001E2BB0" w:rsidRPr="00127582">
        <w:rPr>
          <w:rStyle w:val="60"/>
          <w:sz w:val="24"/>
          <w:szCs w:val="24"/>
          <w:u w:val="single"/>
        </w:rPr>
        <w:t>.</w:t>
      </w:r>
    </w:p>
    <w:p w:rsidR="00CD7E7F" w:rsidRPr="00127582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27582">
        <w:rPr>
          <w:rStyle w:val="32"/>
          <w:sz w:val="24"/>
          <w:szCs w:val="24"/>
          <w:u w:val="none"/>
        </w:rPr>
        <w:t>Действия оператора, слесаря по обслуживанию котлового оборудования: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проверить исправность работы термометра;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проверить давление воды в системе отопления;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проверить работу сетевого насоса, при его неисправности перейти на резервный сетевой насос;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при обнаружении утечки воды в системе отопления включить подпиточный насос </w:t>
      </w:r>
      <w:r w:rsidR="00127582">
        <w:rPr>
          <w:rStyle w:val="20"/>
          <w:sz w:val="24"/>
          <w:szCs w:val="24"/>
        </w:rPr>
        <w:br/>
      </w:r>
      <w:r w:rsidRPr="0045113F">
        <w:rPr>
          <w:rStyle w:val="20"/>
          <w:sz w:val="24"/>
          <w:szCs w:val="24"/>
        </w:rPr>
        <w:t>и запитать систему до установления необходимого рабочего давления согласно режимной карте;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45113F">
        <w:rPr>
          <w:rStyle w:val="20"/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 xml:space="preserve">- если после принятия мер, температура воды в котле </w:t>
      </w:r>
      <w:r w:rsidR="00127582" w:rsidRPr="0045113F">
        <w:rPr>
          <w:rStyle w:val="20"/>
          <w:sz w:val="24"/>
          <w:szCs w:val="24"/>
        </w:rPr>
        <w:t>растёт</w:t>
      </w:r>
      <w:r w:rsidRPr="0045113F">
        <w:rPr>
          <w:rStyle w:val="20"/>
          <w:sz w:val="24"/>
          <w:szCs w:val="24"/>
        </w:rPr>
        <w:t>, а утечка воды продолжается, произвести аварийную остановку котлов;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сообщить лицу, ответственному за исправное состояние и эксплуатацию;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сделать запись в вахтенном журнале.</w:t>
      </w:r>
    </w:p>
    <w:p w:rsidR="00CD7E7F" w:rsidRPr="00127582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32"/>
          <w:sz w:val="24"/>
          <w:szCs w:val="24"/>
          <w:u w:val="none"/>
        </w:rPr>
      </w:pPr>
      <w:r w:rsidRPr="00127582">
        <w:rPr>
          <w:rStyle w:val="32"/>
          <w:sz w:val="24"/>
          <w:szCs w:val="24"/>
          <w:u w:val="none"/>
        </w:rPr>
        <w:t>Действия лица, ответственного за исправное состояние и эксплуатацию:</w:t>
      </w:r>
    </w:p>
    <w:p w:rsidR="00CD7E7F" w:rsidRPr="0045113F" w:rsidRDefault="00CD7E7F" w:rsidP="0045113F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выехать на место аварии;</w:t>
      </w:r>
    </w:p>
    <w:p w:rsidR="00CD7E7F" w:rsidRDefault="00CD7E7F" w:rsidP="00127582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0"/>
          <w:sz w:val="24"/>
          <w:szCs w:val="24"/>
        </w:rPr>
      </w:pPr>
      <w:r w:rsidRPr="0045113F">
        <w:rPr>
          <w:rStyle w:val="20"/>
          <w:sz w:val="24"/>
          <w:szCs w:val="24"/>
        </w:rPr>
        <w:t>- немедленно приступить к ликвидации аварии.</w:t>
      </w:r>
    </w:p>
    <w:p w:rsidR="00127582" w:rsidRPr="0045113F" w:rsidRDefault="00127582" w:rsidP="00127582">
      <w:pPr>
        <w:pStyle w:val="7"/>
        <w:shd w:val="clear" w:color="auto" w:fill="auto"/>
        <w:tabs>
          <w:tab w:val="left" w:pos="993"/>
        </w:tabs>
        <w:spacing w:before="0" w:line="240" w:lineRule="auto"/>
        <w:ind w:firstLine="709"/>
        <w:jc w:val="both"/>
        <w:rPr>
          <w:rStyle w:val="21"/>
          <w:sz w:val="24"/>
          <w:szCs w:val="24"/>
        </w:rPr>
      </w:pPr>
    </w:p>
    <w:p w:rsidR="00CD7E7F" w:rsidRPr="00127582" w:rsidRDefault="00CD7E7F" w:rsidP="00127582">
      <w:pPr>
        <w:tabs>
          <w:tab w:val="left" w:pos="993"/>
        </w:tabs>
        <w:spacing w:line="240" w:lineRule="auto"/>
        <w:rPr>
          <w:rStyle w:val="70"/>
          <w:rFonts w:eastAsia="Courier New"/>
          <w:sz w:val="24"/>
          <w:szCs w:val="24"/>
          <w:u w:val="single"/>
        </w:rPr>
      </w:pPr>
      <w:r w:rsidRPr="00127582">
        <w:rPr>
          <w:rStyle w:val="22"/>
          <w:rFonts w:eastAsia="Courier New"/>
          <w:sz w:val="24"/>
          <w:szCs w:val="24"/>
          <w:u w:val="single"/>
        </w:rPr>
        <w:t xml:space="preserve">Выход из строя технологического оборудования </w:t>
      </w:r>
      <w:r w:rsidRPr="00127582">
        <w:rPr>
          <w:rStyle w:val="70"/>
          <w:rFonts w:eastAsia="Courier New"/>
          <w:sz w:val="24"/>
          <w:szCs w:val="24"/>
          <w:u w:val="single"/>
        </w:rPr>
        <w:t>(насосы, котлы, теплообменники и т.д.)</w:t>
      </w:r>
      <w:r w:rsidR="00127582" w:rsidRPr="00127582">
        <w:rPr>
          <w:rStyle w:val="70"/>
          <w:rFonts w:eastAsia="Courier New"/>
          <w:sz w:val="24"/>
          <w:szCs w:val="24"/>
          <w:u w:val="single"/>
        </w:rPr>
        <w:t>.</w:t>
      </w:r>
    </w:p>
    <w:p w:rsidR="00127582" w:rsidRDefault="00127582" w:rsidP="00127582">
      <w:pPr>
        <w:tabs>
          <w:tab w:val="left" w:pos="993"/>
        </w:tabs>
        <w:spacing w:line="240" w:lineRule="auto"/>
        <w:rPr>
          <w:rStyle w:val="70"/>
          <w:rFonts w:eastAsia="Courier New"/>
          <w:sz w:val="24"/>
          <w:szCs w:val="24"/>
        </w:rPr>
      </w:pPr>
      <w:r>
        <w:rPr>
          <w:rStyle w:val="32"/>
          <w:sz w:val="24"/>
          <w:szCs w:val="24"/>
          <w:u w:val="none"/>
        </w:rPr>
        <w:t>Действия персонала:</w:t>
      </w:r>
    </w:p>
    <w:p w:rsidR="00CD7E7F" w:rsidRPr="0045113F" w:rsidRDefault="00CD7E7F" w:rsidP="00127582">
      <w:pPr>
        <w:tabs>
          <w:tab w:val="left" w:pos="993"/>
        </w:tabs>
        <w:spacing w:line="240" w:lineRule="auto"/>
        <w:rPr>
          <w:rStyle w:val="20"/>
          <w:rFonts w:eastAsia="Courier New"/>
          <w:sz w:val="24"/>
          <w:szCs w:val="24"/>
        </w:rPr>
      </w:pPr>
      <w:r w:rsidRPr="0045113F">
        <w:rPr>
          <w:rStyle w:val="70"/>
          <w:rFonts w:eastAsia="Courier New"/>
          <w:sz w:val="24"/>
          <w:szCs w:val="24"/>
        </w:rPr>
        <w:t xml:space="preserve">- </w:t>
      </w:r>
      <w:r w:rsidRPr="0045113F">
        <w:rPr>
          <w:rStyle w:val="20"/>
          <w:rFonts w:eastAsia="Courier New"/>
          <w:sz w:val="24"/>
          <w:szCs w:val="24"/>
        </w:rPr>
        <w:t>ликвидировать аварию согласно должностной и производственной инструкций.</w:t>
      </w:r>
    </w:p>
    <w:p w:rsidR="00CD7E7F" w:rsidRDefault="00CD7E7F" w:rsidP="00127582">
      <w:pPr>
        <w:spacing w:line="240" w:lineRule="auto"/>
        <w:rPr>
          <w:rStyle w:val="31"/>
          <w:rFonts w:eastAsia="Courier New"/>
          <w:b w:val="0"/>
          <w:bCs w:val="0"/>
          <w:sz w:val="24"/>
          <w:szCs w:val="24"/>
        </w:rPr>
      </w:pPr>
    </w:p>
    <w:p w:rsidR="00127582" w:rsidRDefault="00127582" w:rsidP="00127582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  <w:r w:rsidRPr="00127582">
        <w:rPr>
          <w:rStyle w:val="31"/>
          <w:rFonts w:eastAsia="Courier New"/>
          <w:bCs w:val="0"/>
          <w:sz w:val="24"/>
          <w:szCs w:val="24"/>
          <w:u w:val="single"/>
          <w:lang w:val="en-US"/>
        </w:rPr>
        <w:t>IV</w:t>
      </w:r>
      <w:r w:rsidRPr="00127582">
        <w:rPr>
          <w:rStyle w:val="31"/>
          <w:rFonts w:eastAsia="Courier New"/>
          <w:bCs w:val="0"/>
          <w:sz w:val="24"/>
          <w:szCs w:val="24"/>
          <w:u w:val="single"/>
        </w:rPr>
        <w:t xml:space="preserve">. </w:t>
      </w:r>
      <w:r>
        <w:rPr>
          <w:rStyle w:val="31"/>
          <w:rFonts w:eastAsia="Courier New"/>
          <w:bCs w:val="0"/>
          <w:sz w:val="24"/>
          <w:szCs w:val="24"/>
          <w:u w:val="single"/>
        </w:rPr>
        <w:t>Схема</w:t>
      </w:r>
      <w:r w:rsidRPr="00127582">
        <w:rPr>
          <w:rStyle w:val="31"/>
          <w:rFonts w:eastAsia="Courier New"/>
          <w:bCs w:val="0"/>
          <w:sz w:val="24"/>
          <w:szCs w:val="24"/>
          <w:u w:val="single"/>
        </w:rPr>
        <w:t xml:space="preserve"> оповещения. </w:t>
      </w:r>
    </w:p>
    <w:p w:rsidR="00127582" w:rsidRDefault="00127582" w:rsidP="00127582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Pr="00127582" w:rsidRDefault="00127582" w:rsidP="00127582">
      <w:pPr>
        <w:spacing w:line="240" w:lineRule="auto"/>
        <w:rPr>
          <w:rFonts w:eastAsia="Courier New"/>
          <w:sz w:val="24"/>
          <w:szCs w:val="24"/>
        </w:rPr>
      </w:pPr>
      <w:r>
        <w:rPr>
          <w:rFonts w:eastAsia="Courier New"/>
          <w:sz w:val="24"/>
          <w:szCs w:val="24"/>
        </w:rPr>
        <w:t>Схема оповещения при аварии или угрозе аварийных и чрезвычайных ситуаций представлена ниже.</w:t>
      </w: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  <w:r>
        <w:rPr>
          <w:rStyle w:val="31"/>
          <w:rFonts w:eastAsia="Courier New"/>
          <w:bCs w:val="0"/>
          <w:noProof/>
          <w:sz w:val="24"/>
          <w:szCs w:val="24"/>
          <w:u w:val="single"/>
        </w:rPr>
        <w:lastRenderedPageBreak/>
        <w:drawing>
          <wp:inline distT="0" distB="0" distL="0" distR="0">
            <wp:extent cx="5848350" cy="75723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127582" w:rsidRDefault="00127582" w:rsidP="0045113F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280340" w:rsidRPr="0045113F" w:rsidRDefault="001E04E2" w:rsidP="0045113F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6" w:name="_2s8eyo1" w:colFirst="0" w:colLast="0"/>
      <w:bookmarkEnd w:id="6"/>
      <w:r w:rsidRPr="0045113F">
        <w:rPr>
          <w:sz w:val="24"/>
          <w:szCs w:val="24"/>
        </w:rPr>
        <w:lastRenderedPageBreak/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7B5F42" w:rsidRPr="00DA1F8F" w:rsidRDefault="007B5F42" w:rsidP="007B5F42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7B5F42" w:rsidRDefault="007B5F42" w:rsidP="007B5F42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7B5F42" w:rsidRDefault="007B5F42" w:rsidP="007B5F42">
      <w:pPr>
        <w:spacing w:line="240" w:lineRule="auto"/>
        <w:rPr>
          <w:sz w:val="24"/>
          <w:szCs w:val="24"/>
        </w:rPr>
      </w:pPr>
    </w:p>
    <w:p w:rsidR="007B5F42" w:rsidRDefault="007B5F42" w:rsidP="007B5F42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p w:rsidR="001924D0" w:rsidRDefault="001924D0" w:rsidP="007B5F42">
      <w:pPr>
        <w:ind w:firstLine="0"/>
        <w:jc w:val="center"/>
        <w:rPr>
          <w:sz w:val="16"/>
          <w:szCs w:val="16"/>
        </w:rPr>
        <w:sectPr w:rsidR="001924D0" w:rsidSect="004E5E41">
          <w:pgSz w:w="11906" w:h="16838"/>
          <w:pgMar w:top="1134" w:right="566" w:bottom="1134" w:left="1276" w:header="284" w:footer="709" w:gutter="0"/>
          <w:cols w:space="720"/>
        </w:sectPr>
      </w:pP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7B5F42" w:rsidRPr="00DA1F8F" w:rsidTr="007B5F42">
        <w:trPr>
          <w:trHeight w:val="609"/>
        </w:trPr>
        <w:tc>
          <w:tcPr>
            <w:tcW w:w="534" w:type="dxa"/>
            <w:vMerge w:val="restart"/>
            <w:vAlign w:val="center"/>
          </w:tcPr>
          <w:p w:rsidR="007B5F42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7B5F42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7B5F42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7B5F42" w:rsidRDefault="007B5F42" w:rsidP="007B5F42">
            <w:pPr>
              <w:ind w:firstLine="0"/>
              <w:rPr>
                <w:sz w:val="16"/>
                <w:szCs w:val="16"/>
              </w:rPr>
            </w:pPr>
          </w:p>
          <w:p w:rsidR="007B5F42" w:rsidRDefault="007B5F42" w:rsidP="007B5F42">
            <w:pPr>
              <w:ind w:firstLine="0"/>
              <w:rPr>
                <w:sz w:val="16"/>
                <w:szCs w:val="16"/>
              </w:rPr>
            </w:pPr>
          </w:p>
          <w:p w:rsidR="007B5F42" w:rsidRDefault="007B5F42" w:rsidP="007B5F42">
            <w:pPr>
              <w:ind w:firstLine="0"/>
              <w:rPr>
                <w:sz w:val="16"/>
                <w:szCs w:val="16"/>
              </w:rPr>
            </w:pPr>
          </w:p>
          <w:p w:rsidR="007B5F42" w:rsidRPr="00DA1F8F" w:rsidRDefault="007B5F42" w:rsidP="007B5F42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7B5F42" w:rsidRPr="00DA1F8F" w:rsidRDefault="007B5F42" w:rsidP="007B5F42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3D564C" w:rsidRPr="00DA1F8F" w:rsidTr="007B5F42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3D564C" w:rsidRPr="00DA1F8F" w:rsidRDefault="003D564C" w:rsidP="003D564C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527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59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3D564C" w:rsidRPr="00DA1F8F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</w:tr>
      <w:tr w:rsidR="003D564C" w:rsidRPr="00DA1F8F" w:rsidTr="007B5F42">
        <w:trPr>
          <w:trHeight w:val="122"/>
        </w:trPr>
        <w:tc>
          <w:tcPr>
            <w:tcW w:w="534" w:type="dxa"/>
            <w:vAlign w:val="center"/>
          </w:tcPr>
          <w:p w:rsidR="003D564C" w:rsidRPr="00DA1F8F" w:rsidRDefault="003D564C" w:rsidP="003D564C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3D564C" w:rsidRPr="009862D9" w:rsidRDefault="003D564C" w:rsidP="003D564C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8</w:t>
            </w:r>
          </w:p>
        </w:tc>
        <w:tc>
          <w:tcPr>
            <w:tcW w:w="324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3D564C" w:rsidRPr="00DA1F8F" w:rsidTr="0090792B">
        <w:trPr>
          <w:cantSplit/>
          <w:trHeight w:val="555"/>
        </w:trPr>
        <w:tc>
          <w:tcPr>
            <w:tcW w:w="534" w:type="dxa"/>
            <w:vAlign w:val="center"/>
          </w:tcPr>
          <w:p w:rsidR="003D564C" w:rsidRPr="00DA1F8F" w:rsidRDefault="003D564C" w:rsidP="003D564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3D564C" w:rsidRDefault="003D564C" w:rsidP="003D564C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9</w:t>
            </w:r>
          </w:p>
        </w:tc>
        <w:tc>
          <w:tcPr>
            <w:tcW w:w="324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2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25" w:type="dxa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37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37" w:type="dxa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415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415" w:type="dxa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80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380" w:type="dxa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528" w:type="dxa"/>
            <w:textDirection w:val="btLr"/>
            <w:vAlign w:val="center"/>
          </w:tcPr>
          <w:p w:rsidR="003D564C" w:rsidRDefault="003D564C" w:rsidP="003D564C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н.д.</w:t>
            </w:r>
          </w:p>
        </w:tc>
        <w:tc>
          <w:tcPr>
            <w:tcW w:w="528" w:type="dxa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595" w:type="dxa"/>
            <w:vAlign w:val="center"/>
          </w:tcPr>
          <w:p w:rsidR="003D564C" w:rsidRDefault="003D564C" w:rsidP="003D564C">
            <w:pPr>
              <w:ind w:left="113" w:firstLine="0"/>
              <w:rPr>
                <w:sz w:val="16"/>
                <w:szCs w:val="16"/>
              </w:rPr>
            </w:pPr>
          </w:p>
        </w:tc>
        <w:tc>
          <w:tcPr>
            <w:tcW w:w="595" w:type="dxa"/>
            <w:vAlign w:val="center"/>
          </w:tcPr>
          <w:p w:rsidR="003D564C" w:rsidRDefault="003D564C" w:rsidP="003D564C">
            <w:pPr>
              <w:ind w:left="113" w:firstLine="0"/>
              <w:rPr>
                <w:sz w:val="16"/>
                <w:szCs w:val="16"/>
              </w:rPr>
            </w:pPr>
          </w:p>
        </w:tc>
        <w:tc>
          <w:tcPr>
            <w:tcW w:w="595" w:type="dxa"/>
            <w:vAlign w:val="center"/>
          </w:tcPr>
          <w:p w:rsidR="003D564C" w:rsidRDefault="003D564C" w:rsidP="003D564C">
            <w:pPr>
              <w:ind w:left="113" w:firstLine="0"/>
              <w:rPr>
                <w:sz w:val="16"/>
                <w:szCs w:val="16"/>
              </w:rPr>
            </w:pPr>
          </w:p>
        </w:tc>
        <w:tc>
          <w:tcPr>
            <w:tcW w:w="595" w:type="dxa"/>
            <w:vAlign w:val="center"/>
          </w:tcPr>
          <w:p w:rsidR="003D564C" w:rsidRDefault="003D564C" w:rsidP="003D564C">
            <w:pPr>
              <w:ind w:left="113" w:firstLine="0"/>
              <w:rPr>
                <w:sz w:val="16"/>
                <w:szCs w:val="16"/>
              </w:rPr>
            </w:pPr>
          </w:p>
        </w:tc>
        <w:tc>
          <w:tcPr>
            <w:tcW w:w="596" w:type="dxa"/>
            <w:vAlign w:val="center"/>
          </w:tcPr>
          <w:p w:rsidR="003D564C" w:rsidRDefault="003D564C" w:rsidP="003D564C">
            <w:pPr>
              <w:ind w:left="113" w:firstLine="0"/>
              <w:rPr>
                <w:sz w:val="16"/>
                <w:szCs w:val="16"/>
              </w:rPr>
            </w:pPr>
          </w:p>
        </w:tc>
      </w:tr>
      <w:tr w:rsidR="003D564C" w:rsidRPr="00DA1F8F" w:rsidTr="007B5F42">
        <w:tc>
          <w:tcPr>
            <w:tcW w:w="1951" w:type="dxa"/>
            <w:gridSpan w:val="2"/>
            <w:vAlign w:val="center"/>
          </w:tcPr>
          <w:p w:rsidR="003D564C" w:rsidRPr="009862D9" w:rsidRDefault="003D564C" w:rsidP="003D564C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3D564C" w:rsidRPr="00DA1F8F" w:rsidTr="007B5F42">
        <w:tc>
          <w:tcPr>
            <w:tcW w:w="1951" w:type="dxa"/>
            <w:gridSpan w:val="2"/>
            <w:vAlign w:val="center"/>
          </w:tcPr>
          <w:p w:rsidR="003D564C" w:rsidRDefault="003D564C" w:rsidP="003D564C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3D564C" w:rsidRPr="00DA1F8F" w:rsidRDefault="003D564C" w:rsidP="003D564C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3D564C" w:rsidRPr="00DA1F8F" w:rsidRDefault="003D564C" w:rsidP="003D564C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3D564C" w:rsidRPr="00DA1F8F" w:rsidTr="007B5F42">
        <w:trPr>
          <w:trHeight w:val="219"/>
        </w:trPr>
        <w:tc>
          <w:tcPr>
            <w:tcW w:w="14850" w:type="dxa"/>
            <w:gridSpan w:val="32"/>
            <w:vAlign w:val="center"/>
          </w:tcPr>
          <w:p w:rsidR="003D564C" w:rsidRDefault="003D564C" w:rsidP="003D564C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1924D0" w:rsidRDefault="001924D0" w:rsidP="007B5F42">
      <w:pPr>
        <w:spacing w:line="240" w:lineRule="auto"/>
        <w:rPr>
          <w:sz w:val="24"/>
          <w:szCs w:val="24"/>
        </w:rPr>
      </w:pPr>
    </w:p>
    <w:p w:rsidR="001924D0" w:rsidRPr="001924D0" w:rsidRDefault="001924D0" w:rsidP="001924D0">
      <w:pPr>
        <w:rPr>
          <w:sz w:val="24"/>
          <w:szCs w:val="24"/>
        </w:rPr>
      </w:pP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ab/>
      </w: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неисправностей.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В п. 1.3.9 Главы 1 представлены сведения по отказам тепловых сетей (аварий, инцидентов).</w:t>
      </w: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приказу Минэнерго России от 12.03.2013 № 103, при аварийных ситуациях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1924D0" w:rsidRPr="0045113F" w:rsidRDefault="001924D0" w:rsidP="001924D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1924D0" w:rsidRPr="0045113F" w:rsidRDefault="001924D0" w:rsidP="001924D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1924D0" w:rsidRPr="001924D0" w:rsidRDefault="001924D0" w:rsidP="005F4C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1924D0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1924D0" w:rsidRPr="0045113F" w:rsidRDefault="001924D0" w:rsidP="001924D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1924D0" w:rsidRPr="0045113F" w:rsidRDefault="001924D0" w:rsidP="001924D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1924D0" w:rsidRPr="001E04E2" w:rsidRDefault="001924D0" w:rsidP="001924D0">
      <w:pPr>
        <w:spacing w:line="240" w:lineRule="auto"/>
        <w:rPr>
          <w:sz w:val="24"/>
          <w:szCs w:val="24"/>
        </w:rPr>
      </w:pPr>
    </w:p>
    <w:p w:rsidR="001924D0" w:rsidRPr="001924D0" w:rsidRDefault="001924D0" w:rsidP="001924D0">
      <w:pPr>
        <w:tabs>
          <w:tab w:val="left" w:pos="1779"/>
        </w:tabs>
        <w:rPr>
          <w:sz w:val="24"/>
          <w:szCs w:val="24"/>
        </w:rPr>
      </w:pPr>
    </w:p>
    <w:p w:rsidR="001924D0" w:rsidRPr="001924D0" w:rsidRDefault="001924D0" w:rsidP="001924D0">
      <w:pPr>
        <w:rPr>
          <w:sz w:val="24"/>
          <w:szCs w:val="24"/>
        </w:rPr>
      </w:pPr>
    </w:p>
    <w:p w:rsidR="001924D0" w:rsidRPr="001924D0" w:rsidRDefault="001924D0" w:rsidP="001924D0">
      <w:pPr>
        <w:rPr>
          <w:sz w:val="24"/>
          <w:szCs w:val="24"/>
        </w:rPr>
        <w:sectPr w:rsidR="001924D0" w:rsidRPr="001924D0" w:rsidSect="001924D0">
          <w:pgSz w:w="16838" w:h="11906" w:orient="landscape"/>
          <w:pgMar w:top="1276" w:right="1134" w:bottom="567" w:left="1134" w:header="284" w:footer="709" w:gutter="0"/>
          <w:cols w:space="720"/>
        </w:sectPr>
      </w:pPr>
    </w:p>
    <w:p w:rsidR="00280340" w:rsidRPr="0045113F" w:rsidRDefault="001E04E2" w:rsidP="0045113F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7" w:name="_17dp8vu" w:colFirst="0" w:colLast="0"/>
      <w:bookmarkEnd w:id="7"/>
      <w:r w:rsidRPr="0045113F">
        <w:rPr>
          <w:sz w:val="24"/>
          <w:szCs w:val="24"/>
        </w:rPr>
        <w:lastRenderedPageBreak/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2F7BF6" w:rsidRDefault="002F7BF6" w:rsidP="0045113F">
      <w:pPr>
        <w:spacing w:line="240" w:lineRule="auto"/>
        <w:rPr>
          <w:sz w:val="24"/>
          <w:szCs w:val="24"/>
        </w:rPr>
      </w:pPr>
      <w:bookmarkStart w:id="8" w:name="_3rdcrjn" w:colFirst="0" w:colLast="0"/>
      <w:bookmarkEnd w:id="8"/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bookmarkStart w:id="9" w:name="_z337ya" w:colFirst="0" w:colLast="0"/>
      <w:bookmarkEnd w:id="9"/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 w:rsidR="003D564C">
        <w:rPr>
          <w:sz w:val="24"/>
          <w:szCs w:val="24"/>
        </w:rPr>
        <w:t>20</w:t>
      </w:r>
      <w:r w:rsidRPr="00DA1F8F">
        <w:rPr>
          <w:sz w:val="24"/>
          <w:szCs w:val="24"/>
        </w:rPr>
        <w:t>-20</w:t>
      </w:r>
      <w:r w:rsidR="003D564C">
        <w:rPr>
          <w:sz w:val="24"/>
          <w:szCs w:val="24"/>
        </w:rPr>
        <w:t>24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</w:p>
    <w:p w:rsidR="001924D0" w:rsidRPr="00DA1F8F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1924D0" w:rsidRPr="00DA1F8F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1924D0" w:rsidRPr="00DA1F8F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1924D0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1924D0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1924D0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1924D0" w:rsidRPr="001E65D5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1924D0" w:rsidRPr="005952C2" w:rsidTr="00931BC3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924D0" w:rsidRPr="005952C2" w:rsidRDefault="001924D0" w:rsidP="00931BC3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1924D0" w:rsidRPr="001E04E2" w:rsidRDefault="001924D0" w:rsidP="001924D0">
      <w:pPr>
        <w:spacing w:line="240" w:lineRule="auto"/>
        <w:ind w:firstLine="0"/>
        <w:rPr>
          <w:sz w:val="24"/>
          <w:szCs w:val="24"/>
        </w:rPr>
      </w:pPr>
      <w:bookmarkStart w:id="10" w:name="_lnxbz9" w:colFirst="0" w:colLast="0"/>
      <w:bookmarkStart w:id="11" w:name="_35nkun2" w:colFirst="0" w:colLast="0"/>
      <w:bookmarkEnd w:id="10"/>
      <w:bookmarkEnd w:id="11"/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bookmarkStart w:id="12" w:name="_1ksv4uv" w:colFirst="0" w:colLast="0"/>
      <w:bookmarkEnd w:id="12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1924D0" w:rsidRPr="001E65D5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1924D0" w:rsidRPr="00FD1844" w:rsidTr="00931BC3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1924D0" w:rsidRPr="00FD1844" w:rsidTr="00931BC3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1924D0" w:rsidRPr="00FD1844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1924D0" w:rsidRPr="00FD1844" w:rsidTr="00931BC3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1924D0" w:rsidRPr="00FD1844" w:rsidTr="00931BC3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1924D0" w:rsidRPr="00FD1844" w:rsidTr="00931BC3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924D0" w:rsidRPr="00FD1844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 xml:space="preserve">и зависит от толщины стен, коэффициента теплопередачи и коэффициента остекления. </w:t>
      </w:r>
      <w:r w:rsidRPr="0045113F">
        <w:rPr>
          <w:sz w:val="24"/>
          <w:szCs w:val="24"/>
        </w:rPr>
        <w:lastRenderedPageBreak/>
        <w:t>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1924D0" w:rsidRPr="001E04E2" w:rsidRDefault="001924D0" w:rsidP="001924D0">
      <w:pPr>
        <w:spacing w:line="240" w:lineRule="auto"/>
        <w:rPr>
          <w:sz w:val="24"/>
          <w:szCs w:val="24"/>
        </w:rPr>
      </w:pPr>
    </w:p>
    <w:p w:rsidR="001924D0" w:rsidRPr="001E65D5" w:rsidRDefault="001924D0" w:rsidP="001924D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13" w:name="_2jxsxqh" w:colFirst="0" w:colLast="0"/>
      <w:bookmarkEnd w:id="13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1924D0" w:rsidRPr="00DA1F8F" w:rsidTr="00931BC3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924D0" w:rsidRPr="00DA1F8F" w:rsidRDefault="001924D0" w:rsidP="00931B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1924D0" w:rsidRPr="00DA1F8F" w:rsidTr="00931BC3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1924D0" w:rsidRPr="00DA1F8F" w:rsidRDefault="001924D0" w:rsidP="00931BC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1E04E2" w:rsidRDefault="001924D0" w:rsidP="001924D0">
      <w:pPr>
        <w:spacing w:line="240" w:lineRule="auto"/>
        <w:rPr>
          <w:sz w:val="24"/>
          <w:szCs w:val="24"/>
        </w:rPr>
      </w:pP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1924D0" w:rsidRPr="0045113F" w:rsidRDefault="001924D0" w:rsidP="001924D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1924D0" w:rsidRPr="001E04E2" w:rsidTr="00931BC3">
        <w:tc>
          <w:tcPr>
            <w:tcW w:w="7513" w:type="dxa"/>
            <w:vAlign w:val="center"/>
          </w:tcPr>
          <w:p w:rsidR="001924D0" w:rsidRPr="001E04E2" w:rsidRDefault="001924D0" w:rsidP="00931BC3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3441F63" wp14:editId="777500E3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924D0" w:rsidRPr="001E04E2" w:rsidRDefault="001924D0" w:rsidP="001924D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1924D0" w:rsidRPr="001E04E2" w:rsidTr="00931BC3">
        <w:tc>
          <w:tcPr>
            <w:tcW w:w="1134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EB00231" wp14:editId="21510A36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D018F7C" wp14:editId="7FEA6807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EA5C888" wp14:editId="190AEA24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2C52DA9" wp14:editId="71758A47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546B67C" wp14:editId="44D39414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3E4A5BA" wp14:editId="75B6779B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417677F" wp14:editId="40EA6C72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C4F2E3F" wp14:editId="04AE291E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1924D0" w:rsidRPr="001E04E2" w:rsidTr="00931BC3">
        <w:tc>
          <w:tcPr>
            <w:tcW w:w="1134" w:type="dxa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86C0BB0" wp14:editId="540923B9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1924D0" w:rsidRPr="001E04E2" w:rsidRDefault="001924D0" w:rsidP="001924D0">
      <w:pPr>
        <w:spacing w:line="240" w:lineRule="auto"/>
        <w:rPr>
          <w:sz w:val="24"/>
          <w:szCs w:val="24"/>
        </w:rPr>
      </w:pPr>
    </w:p>
    <w:p w:rsidR="001924D0" w:rsidRPr="001E04E2" w:rsidRDefault="001924D0" w:rsidP="001924D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7DAC404D" wp14:editId="542BD0D8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1924D0" w:rsidRPr="001E04E2" w:rsidTr="00931BC3">
        <w:trPr>
          <w:jc w:val="center"/>
        </w:trPr>
        <w:tc>
          <w:tcPr>
            <w:tcW w:w="7480" w:type="dxa"/>
            <w:gridSpan w:val="3"/>
            <w:vAlign w:val="center"/>
          </w:tcPr>
          <w:p w:rsidR="001924D0" w:rsidRPr="001E04E2" w:rsidRDefault="001924D0" w:rsidP="00931BC3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2FF7C683" wp14:editId="4F875379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1924D0" w:rsidRPr="001E04E2" w:rsidRDefault="001924D0" w:rsidP="00931BC3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1924D0" w:rsidRPr="001E04E2" w:rsidTr="00931BC3">
        <w:trPr>
          <w:jc w:val="center"/>
        </w:trPr>
        <w:tc>
          <w:tcPr>
            <w:tcW w:w="1134" w:type="dxa"/>
            <w:vAlign w:val="center"/>
          </w:tcPr>
          <w:p w:rsidR="001924D0" w:rsidRPr="001E04E2" w:rsidRDefault="001924D0" w:rsidP="00931BC3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59A3887" wp14:editId="58775847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1924D0" w:rsidRDefault="001924D0" w:rsidP="00931BC3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1924D0" w:rsidRPr="001E04E2" w:rsidRDefault="001924D0" w:rsidP="00931BC3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924D0" w:rsidRPr="001E04E2" w:rsidRDefault="001924D0" w:rsidP="001924D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B468F9" w:rsidRPr="0045113F" w:rsidRDefault="00B468F9" w:rsidP="0045113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p w:rsidR="00280340" w:rsidRDefault="006C2EE2" w:rsidP="0045113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45113F">
        <w:rPr>
          <w:color w:val="000000"/>
          <w:sz w:val="24"/>
          <w:szCs w:val="24"/>
        </w:rPr>
        <w:t xml:space="preserve">Таблица </w:t>
      </w:r>
      <w:r w:rsidR="00B468F9" w:rsidRPr="0045113F">
        <w:rPr>
          <w:color w:val="000000"/>
          <w:sz w:val="24"/>
          <w:szCs w:val="24"/>
        </w:rPr>
        <w:t>4</w:t>
      </w:r>
      <w:r w:rsidRPr="0045113F">
        <w:rPr>
          <w:color w:val="000000"/>
          <w:sz w:val="24"/>
          <w:szCs w:val="24"/>
        </w:rPr>
        <w:t xml:space="preserve">. Расчёт допустимого времени устранения аварий и восстановления теплоснабжения </w:t>
      </w:r>
      <w:r w:rsidR="00407E23" w:rsidRPr="0045113F">
        <w:rPr>
          <w:sz w:val="24"/>
          <w:szCs w:val="24"/>
        </w:rPr>
        <w:t xml:space="preserve">Сельского поселения </w:t>
      </w:r>
      <w:r w:rsidR="00407E23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1924D0" w:rsidRPr="0045113F" w:rsidRDefault="001924D0" w:rsidP="0045113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6C2EE2" w:rsidRPr="0045113F" w:rsidRDefault="001924D0" w:rsidP="0045113F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90005" cy="24314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EE2" w:rsidRPr="0045113F" w:rsidRDefault="006C2EE2" w:rsidP="0045113F">
      <w:pPr>
        <w:spacing w:line="240" w:lineRule="auto"/>
        <w:rPr>
          <w:sz w:val="24"/>
          <w:szCs w:val="24"/>
        </w:rPr>
      </w:pPr>
    </w:p>
    <w:p w:rsidR="00280340" w:rsidRPr="0045113F" w:rsidRDefault="001E04E2" w:rsidP="0045113F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4" w:name="_3j2qqm3" w:colFirst="0" w:colLast="0"/>
      <w:bookmarkEnd w:id="14"/>
      <w:r w:rsidRPr="0045113F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2F7BF6" w:rsidRPr="0045113F">
        <w:rPr>
          <w:sz w:val="24"/>
          <w:szCs w:val="24"/>
        </w:rPr>
        <w:t>присоединённым</w:t>
      </w:r>
      <w:r w:rsidRPr="0045113F">
        <w:rPr>
          <w:sz w:val="24"/>
          <w:szCs w:val="24"/>
        </w:rPr>
        <w:t xml:space="preserve"> к магистральным и распределительным теплопроводам</w:t>
      </w:r>
    </w:p>
    <w:p w:rsidR="001924D0" w:rsidRPr="00DA1F8F" w:rsidRDefault="001924D0" w:rsidP="001924D0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</w:t>
      </w:r>
      <w:bookmarkStart w:id="15" w:name="_GoBack"/>
      <w:bookmarkEnd w:id="15"/>
      <w:r w:rsidRPr="00DA1F8F">
        <w:rPr>
          <w:sz w:val="24"/>
          <w:szCs w:val="24"/>
        </w:rPr>
        <w:t>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65FB2EF" wp14:editId="60604C92">
            <wp:extent cx="5937885" cy="56451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69665D65" wp14:editId="1719DC29">
            <wp:extent cx="1626870" cy="18478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1FDD05" wp14:editId="1F6EF7A3">
            <wp:extent cx="6389370" cy="6096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1924D0" w:rsidRPr="00DA1F8F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1924D0" w:rsidRDefault="001924D0" w:rsidP="001924D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1EF47D" wp14:editId="61965C2A">
            <wp:extent cx="5937885" cy="75628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FFB610C" wp14:editId="39C6C23B">
            <wp:extent cx="5757545" cy="316103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40" w:rsidRDefault="00280340" w:rsidP="0045113F">
      <w:pPr>
        <w:spacing w:line="240" w:lineRule="auto"/>
        <w:rPr>
          <w:sz w:val="24"/>
          <w:szCs w:val="24"/>
        </w:rPr>
      </w:pPr>
    </w:p>
    <w:p w:rsidR="001924D0" w:rsidRDefault="001924D0" w:rsidP="001924D0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D1E2720" wp14:editId="68CFDA5A">
            <wp:extent cx="5621655" cy="67754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Pr="00DA1F8F" w:rsidRDefault="001924D0" w:rsidP="001924D0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1924D0" w:rsidRPr="00DA1F8F" w:rsidRDefault="001924D0" w:rsidP="001924D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1924D0" w:rsidRDefault="001924D0" w:rsidP="001924D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08F8A5D6" wp14:editId="45FEAEE0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1924D0" w:rsidRDefault="001924D0" w:rsidP="001924D0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87A0B0" wp14:editId="2C2C6D8F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F73D6D3" wp14:editId="5A052841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</w:p>
    <w:p w:rsidR="001924D0" w:rsidRDefault="001924D0" w:rsidP="001924D0">
      <w:pPr>
        <w:spacing w:line="240" w:lineRule="auto"/>
        <w:rPr>
          <w:sz w:val="24"/>
          <w:szCs w:val="24"/>
        </w:rPr>
        <w:sectPr w:rsidR="001924D0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2E62A05" wp14:editId="22E6C494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Pr="00DA1F8F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1924D0" w:rsidRDefault="001924D0" w:rsidP="001924D0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A10358A" wp14:editId="2AE2A575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Default="001924D0" w:rsidP="001924D0">
      <w:pPr>
        <w:spacing w:line="240" w:lineRule="auto"/>
        <w:rPr>
          <w:sz w:val="24"/>
          <w:szCs w:val="24"/>
        </w:rPr>
      </w:pP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«Омский сельсовет» ЗР НАО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531"/>
        <w:gridCol w:w="649"/>
        <w:gridCol w:w="610"/>
        <w:gridCol w:w="784"/>
        <w:gridCol w:w="784"/>
        <w:gridCol w:w="784"/>
        <w:gridCol w:w="784"/>
        <w:gridCol w:w="1049"/>
        <w:gridCol w:w="887"/>
        <w:gridCol w:w="862"/>
        <w:gridCol w:w="890"/>
        <w:gridCol w:w="890"/>
        <w:gridCol w:w="776"/>
      </w:tblGrid>
      <w:tr w:rsidR="001924D0" w:rsidRPr="00DA1F8F" w:rsidTr="00931BC3">
        <w:trPr>
          <w:trHeight w:val="727"/>
          <w:jc w:val="center"/>
        </w:trPr>
        <w:tc>
          <w:tcPr>
            <w:tcW w:w="67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29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9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5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1924D0" w:rsidRPr="00DA1F8F" w:rsidTr="00931BC3">
        <w:trPr>
          <w:trHeight w:val="134"/>
          <w:jc w:val="center"/>
        </w:trPr>
        <w:tc>
          <w:tcPr>
            <w:tcW w:w="67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ЦК</w:t>
            </w:r>
          </w:p>
        </w:tc>
        <w:tc>
          <w:tcPr>
            <w:tcW w:w="1096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УТ-1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0,108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0,014</w:t>
            </w:r>
          </w:p>
        </w:tc>
        <w:tc>
          <w:tcPr>
            <w:tcW w:w="1043" w:type="dxa"/>
            <w:vAlign w:val="center"/>
          </w:tcPr>
          <w:p w:rsidR="001924D0" w:rsidRPr="004B41BA" w:rsidRDefault="001924D0" w:rsidP="00931BC3">
            <w:pPr>
              <w:ind w:firstLine="0"/>
              <w:jc w:val="center"/>
              <w:rPr>
                <w:sz w:val="14"/>
                <w:szCs w:val="14"/>
                <w:lang w:val="en-US"/>
              </w:rPr>
            </w:pPr>
            <w:r>
              <w:rPr>
                <w:sz w:val="14"/>
                <w:szCs w:val="14"/>
              </w:rPr>
              <w:t>20</w:t>
            </w:r>
            <w:r>
              <w:rPr>
                <w:sz w:val="14"/>
                <w:szCs w:val="14"/>
                <w:lang w:val="en-US"/>
              </w:rPr>
              <w:t>13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19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0,000022</w:t>
            </w:r>
          </w:p>
        </w:tc>
        <w:tc>
          <w:tcPr>
            <w:tcW w:w="115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6,7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0,0000014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1924D0" w:rsidRPr="00DA1F8F" w:rsidTr="00931BC3">
        <w:trPr>
          <w:trHeight w:val="134"/>
          <w:jc w:val="center"/>
        </w:trPr>
        <w:tc>
          <w:tcPr>
            <w:tcW w:w="67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03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6 ТТГж</w:t>
            </w:r>
          </w:p>
        </w:tc>
        <w:tc>
          <w:tcPr>
            <w:tcW w:w="1096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УТ-2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0,063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0,06</w:t>
            </w:r>
          </w:p>
        </w:tc>
        <w:tc>
          <w:tcPr>
            <w:tcW w:w="1043" w:type="dxa"/>
            <w:vAlign w:val="center"/>
          </w:tcPr>
          <w:p w:rsidR="001924D0" w:rsidRPr="004B41BA" w:rsidRDefault="001924D0" w:rsidP="00931BC3">
            <w:pPr>
              <w:ind w:firstLine="0"/>
              <w:jc w:val="center"/>
              <w:rPr>
                <w:sz w:val="14"/>
                <w:szCs w:val="14"/>
                <w:lang w:val="en-US"/>
              </w:rPr>
            </w:pPr>
            <w:r>
              <w:rPr>
                <w:sz w:val="14"/>
                <w:szCs w:val="14"/>
              </w:rPr>
              <w:t>20</w:t>
            </w:r>
            <w:r>
              <w:rPr>
                <w:sz w:val="14"/>
                <w:szCs w:val="14"/>
                <w:lang w:val="en-US"/>
              </w:rPr>
              <w:t>21</w:t>
            </w:r>
          </w:p>
        </w:tc>
        <w:tc>
          <w:tcPr>
            <w:tcW w:w="104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93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0,000022</w:t>
            </w:r>
          </w:p>
        </w:tc>
        <w:tc>
          <w:tcPr>
            <w:tcW w:w="1157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6,7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0,0000014</w:t>
            </w:r>
          </w:p>
        </w:tc>
        <w:tc>
          <w:tcPr>
            <w:tcW w:w="1254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1924D0" w:rsidRPr="00DA1F8F" w:rsidRDefault="001924D0" w:rsidP="00931BC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1924D0" w:rsidRDefault="001924D0" w:rsidP="0045113F">
      <w:pPr>
        <w:spacing w:line="240" w:lineRule="auto"/>
        <w:rPr>
          <w:sz w:val="24"/>
          <w:szCs w:val="24"/>
        </w:rPr>
      </w:pPr>
    </w:p>
    <w:p w:rsidR="001924D0" w:rsidRDefault="001924D0" w:rsidP="001924D0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3D089CD" wp14:editId="124347CE">
            <wp:extent cx="5749925" cy="333883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D0" w:rsidRDefault="001924D0" w:rsidP="001924D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8, № 9 ЕТО.</w:t>
      </w:r>
    </w:p>
    <w:p w:rsidR="001924D0" w:rsidRDefault="001924D0" w:rsidP="0045113F">
      <w:pPr>
        <w:spacing w:line="240" w:lineRule="auto"/>
        <w:rPr>
          <w:sz w:val="24"/>
          <w:szCs w:val="24"/>
        </w:rPr>
      </w:pPr>
    </w:p>
    <w:p w:rsidR="001924D0" w:rsidRDefault="001924D0" w:rsidP="0045113F">
      <w:pPr>
        <w:spacing w:line="240" w:lineRule="auto"/>
        <w:rPr>
          <w:sz w:val="24"/>
          <w:szCs w:val="24"/>
        </w:rPr>
      </w:pPr>
    </w:p>
    <w:p w:rsidR="00280340" w:rsidRPr="0045113F" w:rsidRDefault="001E04E2" w:rsidP="0045113F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6" w:name="_1y810tw" w:colFirst="0" w:colLast="0"/>
      <w:bookmarkEnd w:id="16"/>
      <w:r w:rsidRPr="0045113F">
        <w:rPr>
          <w:sz w:val="24"/>
          <w:szCs w:val="24"/>
        </w:rPr>
        <w:lastRenderedPageBreak/>
        <w:t>Результаты оценки коэффициентов готовности теплопроводов к несению тепловой нагрузки</w:t>
      </w:r>
    </w:p>
    <w:p w:rsidR="001924D0" w:rsidRDefault="001924D0" w:rsidP="0045113F">
      <w:pPr>
        <w:spacing w:line="240" w:lineRule="auto"/>
        <w:rPr>
          <w:sz w:val="24"/>
          <w:szCs w:val="24"/>
        </w:rPr>
      </w:pPr>
    </w:p>
    <w:p w:rsidR="001924D0" w:rsidRDefault="001924D0" w:rsidP="001924D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1924D0" w:rsidRDefault="001924D0" w:rsidP="0045113F">
      <w:pPr>
        <w:spacing w:line="240" w:lineRule="auto"/>
        <w:rPr>
          <w:sz w:val="24"/>
          <w:szCs w:val="24"/>
        </w:rPr>
      </w:pP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</w:t>
      </w:r>
      <w:r w:rsidR="002F7BF6" w:rsidRPr="0045113F">
        <w:rPr>
          <w:sz w:val="24"/>
          <w:szCs w:val="24"/>
        </w:rPr>
        <w:t>надёжность</w:t>
      </w:r>
      <w:r w:rsidRPr="0045113F">
        <w:rPr>
          <w:sz w:val="24"/>
          <w:szCs w:val="24"/>
        </w:rPr>
        <w:t xml:space="preserve"> централизованного теплоснабжения и достигнуть более высокого коэффициента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</w:t>
      </w:r>
      <w:r w:rsidR="001049E1" w:rsidRPr="0045113F"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за </w:t>
      </w:r>
      <w:r w:rsidR="002F7BF6" w:rsidRPr="0045113F">
        <w:rPr>
          <w:sz w:val="24"/>
          <w:szCs w:val="24"/>
        </w:rPr>
        <w:t>счёт</w:t>
      </w:r>
      <w:r w:rsidRPr="0045113F">
        <w:rPr>
          <w:sz w:val="24"/>
          <w:szCs w:val="24"/>
        </w:rPr>
        <w:t xml:space="preserve"> повышения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источника тепловой энергии, снижения доли ветхих сетей и т.д.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требованиям методических указаний по анализу показателей, используемых для оценки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систем теплоснабжения, </w:t>
      </w:r>
      <w:r w:rsidR="002F7BF6" w:rsidRPr="0045113F">
        <w:rPr>
          <w:sz w:val="24"/>
          <w:szCs w:val="24"/>
        </w:rPr>
        <w:t>утверждённых</w:t>
      </w:r>
      <w:r w:rsidRPr="0045113F">
        <w:rPr>
          <w:sz w:val="24"/>
          <w:szCs w:val="24"/>
        </w:rPr>
        <w:t xml:space="preserve"> приказом № 310 от 26 июля 2013 года Министерства регионального развития РФ, для оценки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системы теплоснабжения используются следующие показатели: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 xml:space="preserve">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электроснабжения источников тепловой энергии. 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 w:rsidR="002F7BF6">
        <w:rPr>
          <w:sz w:val="24"/>
          <w:szCs w:val="24"/>
        </w:rPr>
        <w:t>.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 xml:space="preserve">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водоснабжения источников тепловой энергии. 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 w:rsidR="002F7BF6"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 w:rsidR="002F7BF6">
        <w:rPr>
          <w:sz w:val="24"/>
          <w:szCs w:val="24"/>
        </w:rPr>
        <w:t>;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 w:rsidR="002F7BF6">
        <w:rPr>
          <w:sz w:val="24"/>
          <w:szCs w:val="24"/>
        </w:rPr>
        <w:t>.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3)</w:t>
      </w:r>
      <w:r w:rsidRPr="0045113F">
        <w:rPr>
          <w:sz w:val="24"/>
          <w:szCs w:val="24"/>
        </w:rPr>
        <w:tab/>
        <w:t xml:space="preserve">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топливоснабжения источников тепловой энергии. Показатель </w:t>
      </w:r>
      <w:r w:rsidR="002F7BF6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 w:rsidR="002F7BF6"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 w:rsidR="002F7BF6">
        <w:rPr>
          <w:sz w:val="24"/>
          <w:szCs w:val="24"/>
        </w:rPr>
        <w:t>.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 w:rsidR="002F7BF6"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 пропускной способности тепловых сетей </w:t>
      </w:r>
      <w:r w:rsidR="002F7BF6" w:rsidRPr="0045113F">
        <w:rPr>
          <w:sz w:val="24"/>
          <w:szCs w:val="24"/>
        </w:rPr>
        <w:t>расчётным</w:t>
      </w:r>
      <w:r w:rsidRPr="0045113F">
        <w:rPr>
          <w:sz w:val="24"/>
          <w:szCs w:val="24"/>
        </w:rPr>
        <w:t xml:space="preserve"> тепловым нагрузкам потребителей. Показатель соответствия тепловой мощности источников тепловой энергии и пропускной способности тепловых сетей </w:t>
      </w:r>
      <w:r w:rsidR="002F7BF6" w:rsidRPr="0045113F">
        <w:rPr>
          <w:sz w:val="24"/>
          <w:szCs w:val="24"/>
        </w:rPr>
        <w:t>расчётным</w:t>
      </w:r>
      <w:r w:rsidRPr="0045113F">
        <w:rPr>
          <w:sz w:val="24"/>
          <w:szCs w:val="24"/>
        </w:rPr>
        <w:t xml:space="preserve">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 w:rsidR="002F7BF6"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 w:rsidR="002F7BF6">
        <w:rPr>
          <w:sz w:val="24"/>
          <w:szCs w:val="24"/>
        </w:rPr>
        <w:t>;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 w:rsidR="002F7BF6">
        <w:rPr>
          <w:sz w:val="24"/>
          <w:szCs w:val="24"/>
        </w:rPr>
        <w:t>.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 xml:space="preserve">Показатель уровня резервирования источников тепловой энергии и элементов тепловой сети </w:t>
      </w:r>
      <w:r w:rsidR="002F7BF6" w:rsidRPr="0045113F">
        <w:rPr>
          <w:sz w:val="24"/>
          <w:szCs w:val="24"/>
        </w:rPr>
        <w:t>путём</w:t>
      </w:r>
      <w:r w:rsidRPr="0045113F">
        <w:rPr>
          <w:sz w:val="24"/>
          <w:szCs w:val="24"/>
        </w:rPr>
        <w:t xml:space="preserve"> их кольцевания и устройств перемычек. показатель уровня резервирования источников тепловой энергии и элементов тепловой сети </w:t>
      </w:r>
      <w:r w:rsidR="002F7BF6" w:rsidRPr="0045113F">
        <w:rPr>
          <w:sz w:val="24"/>
          <w:szCs w:val="24"/>
        </w:rPr>
        <w:t>путём</w:t>
      </w:r>
      <w:r w:rsidRPr="0045113F">
        <w:rPr>
          <w:sz w:val="24"/>
          <w:szCs w:val="24"/>
        </w:rPr>
        <w:t xml:space="preserve">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</w:t>
      </w:r>
      <w:r w:rsidR="002F7BF6" w:rsidRPr="0045113F">
        <w:rPr>
          <w:sz w:val="24"/>
          <w:szCs w:val="24"/>
        </w:rPr>
        <w:t>расчётной</w:t>
      </w:r>
      <w:r w:rsidRPr="0045113F">
        <w:rPr>
          <w:sz w:val="24"/>
          <w:szCs w:val="24"/>
        </w:rPr>
        <w:t xml:space="preserve"> тепловой нагрузки </w:t>
      </w:r>
      <w:r w:rsidR="002F7BF6"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</w:t>
      </w:r>
      <w:r w:rsidR="002F7BF6" w:rsidRPr="0045113F">
        <w:rPr>
          <w:sz w:val="24"/>
          <w:szCs w:val="24"/>
        </w:rPr>
        <w:t>расчётных</w:t>
      </w:r>
      <w:r w:rsidRPr="0045113F">
        <w:rPr>
          <w:sz w:val="24"/>
          <w:szCs w:val="24"/>
        </w:rPr>
        <w:t xml:space="preserve">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</w:t>
      </w:r>
      <w:r w:rsidR="001962E0">
        <w:rPr>
          <w:sz w:val="24"/>
          <w:szCs w:val="24"/>
        </w:rPr>
        <w:t>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 w:rsidR="002F7BF6"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 xml:space="preserve">) определяется показатель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="00E211D3"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="00E211D3"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2F7BF6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280340" w:rsidRP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 w:rsidR="00E211D3">
        <w:rPr>
          <w:sz w:val="24"/>
          <w:szCs w:val="24"/>
        </w:rPr>
        <w:t>.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 определяется показатель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 w:rsid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 w:rsidR="00E211D3"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(Кнед):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 w:rsid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E211D3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</w:t>
      </w:r>
      <w:r w:rsidR="001962E0">
        <w:rPr>
          <w:sz w:val="24"/>
          <w:szCs w:val="24"/>
        </w:rPr>
        <w:t>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</w:t>
      </w:r>
      <w:r w:rsidR="00E211D3" w:rsidRPr="0045113F">
        <w:rPr>
          <w:sz w:val="24"/>
          <w:szCs w:val="24"/>
        </w:rPr>
        <w:t>оснащённости</w:t>
      </w:r>
      <w:r w:rsidRPr="0045113F">
        <w:rPr>
          <w:sz w:val="24"/>
          <w:szCs w:val="24"/>
        </w:rPr>
        <w:t xml:space="preserve">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В зависимости от полученных показателей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</w:t>
      </w:r>
      <w:r w:rsidR="001E04E2" w:rsidRPr="0045113F">
        <w:rPr>
          <w:sz w:val="24"/>
          <w:szCs w:val="24"/>
        </w:rPr>
        <w:t xml:space="preserve"> - при К</w:t>
      </w:r>
      <w:r w:rsidR="001E04E2" w:rsidRPr="00E211D3">
        <w:rPr>
          <w:sz w:val="24"/>
          <w:szCs w:val="24"/>
          <w:vertAlign w:val="subscript"/>
        </w:rPr>
        <w:t>э</w:t>
      </w:r>
      <w:r w:rsidR="001E04E2" w:rsidRPr="0045113F">
        <w:rPr>
          <w:sz w:val="24"/>
          <w:szCs w:val="24"/>
        </w:rPr>
        <w:t xml:space="preserve"> = К</w:t>
      </w:r>
      <w:r w:rsidR="001E04E2" w:rsidRPr="00E211D3">
        <w:rPr>
          <w:sz w:val="24"/>
          <w:szCs w:val="24"/>
          <w:vertAlign w:val="subscript"/>
        </w:rPr>
        <w:t>в</w:t>
      </w:r>
      <w:r w:rsidR="001E04E2" w:rsidRPr="0045113F">
        <w:rPr>
          <w:sz w:val="24"/>
          <w:szCs w:val="24"/>
        </w:rPr>
        <w:t xml:space="preserve"> = К</w:t>
      </w:r>
      <w:r w:rsidR="001E04E2" w:rsidRPr="00E211D3">
        <w:rPr>
          <w:sz w:val="24"/>
          <w:szCs w:val="24"/>
          <w:vertAlign w:val="subscript"/>
        </w:rPr>
        <w:t>т</w:t>
      </w:r>
      <w:r w:rsidR="001E04E2" w:rsidRPr="0045113F">
        <w:rPr>
          <w:sz w:val="24"/>
          <w:szCs w:val="24"/>
        </w:rPr>
        <w:t xml:space="preserve"> = К</w:t>
      </w:r>
      <w:r w:rsidR="001E04E2" w:rsidRPr="00E211D3">
        <w:rPr>
          <w:sz w:val="24"/>
          <w:szCs w:val="24"/>
          <w:vertAlign w:val="subscript"/>
        </w:rPr>
        <w:t>и</w:t>
      </w:r>
      <w:r w:rsidR="001E04E2" w:rsidRPr="0045113F">
        <w:rPr>
          <w:sz w:val="24"/>
          <w:szCs w:val="24"/>
        </w:rPr>
        <w:t xml:space="preserve"> = 1;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</w:t>
      </w:r>
      <w:r w:rsidR="001E04E2" w:rsidRPr="0045113F">
        <w:rPr>
          <w:sz w:val="24"/>
          <w:szCs w:val="24"/>
        </w:rPr>
        <w:t xml:space="preserve"> - при К</w:t>
      </w:r>
      <w:r w:rsidR="001E04E2" w:rsidRPr="00E211D3">
        <w:rPr>
          <w:sz w:val="24"/>
          <w:szCs w:val="24"/>
          <w:vertAlign w:val="subscript"/>
        </w:rPr>
        <w:t>э</w:t>
      </w:r>
      <w:r w:rsidR="001E04E2" w:rsidRPr="0045113F">
        <w:rPr>
          <w:sz w:val="24"/>
          <w:szCs w:val="24"/>
        </w:rPr>
        <w:t xml:space="preserve"> = К</w:t>
      </w:r>
      <w:r w:rsidR="001E04E2" w:rsidRPr="00E211D3">
        <w:rPr>
          <w:sz w:val="24"/>
          <w:szCs w:val="24"/>
          <w:vertAlign w:val="subscript"/>
        </w:rPr>
        <w:t>в</w:t>
      </w:r>
      <w:r w:rsidR="001E04E2" w:rsidRPr="0045113F">
        <w:rPr>
          <w:sz w:val="24"/>
          <w:szCs w:val="24"/>
        </w:rPr>
        <w:t xml:space="preserve"> = К</w:t>
      </w:r>
      <w:r w:rsidR="001E04E2" w:rsidRPr="00E211D3">
        <w:rPr>
          <w:sz w:val="24"/>
          <w:szCs w:val="24"/>
          <w:vertAlign w:val="subscript"/>
        </w:rPr>
        <w:t>т</w:t>
      </w:r>
      <w:r w:rsidR="001E04E2" w:rsidRPr="0045113F">
        <w:rPr>
          <w:sz w:val="24"/>
          <w:szCs w:val="24"/>
        </w:rPr>
        <w:t xml:space="preserve"> = 1 и К</w:t>
      </w:r>
      <w:r w:rsidR="001E04E2" w:rsidRPr="00E211D3">
        <w:rPr>
          <w:sz w:val="24"/>
          <w:szCs w:val="24"/>
          <w:vertAlign w:val="subscript"/>
        </w:rPr>
        <w:t>и</w:t>
      </w:r>
      <w:r w:rsidR="001E04E2" w:rsidRPr="0045113F">
        <w:rPr>
          <w:sz w:val="24"/>
          <w:szCs w:val="24"/>
        </w:rPr>
        <w:t xml:space="preserve"> = 0,5;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</w:t>
      </w:r>
      <w:r w:rsidR="001E04E2" w:rsidRPr="0045113F">
        <w:rPr>
          <w:sz w:val="24"/>
          <w:szCs w:val="24"/>
        </w:rPr>
        <w:t xml:space="preserve"> - при К</w:t>
      </w:r>
      <w:r w:rsidR="001E04E2" w:rsidRPr="00E211D3">
        <w:rPr>
          <w:sz w:val="24"/>
          <w:szCs w:val="24"/>
          <w:vertAlign w:val="subscript"/>
        </w:rPr>
        <w:t>и</w:t>
      </w:r>
      <w:r w:rsidR="001E04E2"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="001E04E2" w:rsidRPr="00E211D3">
        <w:rPr>
          <w:sz w:val="24"/>
          <w:szCs w:val="24"/>
          <w:vertAlign w:val="subscript"/>
        </w:rPr>
        <w:t>э</w:t>
      </w:r>
      <w:r w:rsidR="001E04E2" w:rsidRPr="0045113F">
        <w:rPr>
          <w:sz w:val="24"/>
          <w:szCs w:val="24"/>
        </w:rPr>
        <w:t>, К</w:t>
      </w:r>
      <w:r w:rsidR="001E04E2" w:rsidRPr="00E211D3">
        <w:rPr>
          <w:sz w:val="24"/>
          <w:szCs w:val="24"/>
          <w:vertAlign w:val="subscript"/>
        </w:rPr>
        <w:t>в</w:t>
      </w:r>
      <w:r w:rsidR="001E04E2" w:rsidRPr="0045113F">
        <w:rPr>
          <w:sz w:val="24"/>
          <w:szCs w:val="24"/>
        </w:rPr>
        <w:t>, К</w:t>
      </w:r>
      <w:r w:rsidR="001E04E2" w:rsidRPr="00E211D3">
        <w:rPr>
          <w:sz w:val="24"/>
          <w:szCs w:val="24"/>
          <w:vertAlign w:val="subscript"/>
        </w:rPr>
        <w:t>т</w:t>
      </w:r>
      <w:r w:rsidR="001E04E2" w:rsidRPr="0045113F">
        <w:rPr>
          <w:sz w:val="24"/>
          <w:szCs w:val="24"/>
        </w:rPr>
        <w:t>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</w:t>
      </w:r>
      <w:r w:rsidR="001E04E2" w:rsidRPr="0045113F">
        <w:rPr>
          <w:sz w:val="24"/>
          <w:szCs w:val="24"/>
        </w:rPr>
        <w:t xml:space="preserve"> - при К</w:t>
      </w:r>
      <w:r w:rsidR="001E04E2" w:rsidRPr="00E211D3">
        <w:rPr>
          <w:sz w:val="24"/>
          <w:szCs w:val="24"/>
          <w:vertAlign w:val="subscript"/>
        </w:rPr>
        <w:t>и</w:t>
      </w:r>
      <w:r w:rsidR="001E04E2"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="001E04E2" w:rsidRPr="00E211D3">
        <w:rPr>
          <w:sz w:val="24"/>
          <w:szCs w:val="24"/>
          <w:vertAlign w:val="subscript"/>
        </w:rPr>
        <w:t>э</w:t>
      </w:r>
      <w:r w:rsidR="001E04E2" w:rsidRPr="0045113F">
        <w:rPr>
          <w:sz w:val="24"/>
          <w:szCs w:val="24"/>
        </w:rPr>
        <w:t>, К</w:t>
      </w:r>
      <w:r w:rsidR="001E04E2" w:rsidRPr="00E211D3">
        <w:rPr>
          <w:sz w:val="24"/>
          <w:szCs w:val="24"/>
          <w:vertAlign w:val="subscript"/>
        </w:rPr>
        <w:t>в</w:t>
      </w:r>
      <w:r w:rsidR="001E04E2" w:rsidRPr="0045113F">
        <w:rPr>
          <w:sz w:val="24"/>
          <w:szCs w:val="24"/>
        </w:rPr>
        <w:t>, К</w:t>
      </w:r>
      <w:r w:rsidR="001E04E2" w:rsidRPr="00E211D3">
        <w:rPr>
          <w:sz w:val="24"/>
          <w:szCs w:val="24"/>
          <w:vertAlign w:val="subscript"/>
        </w:rPr>
        <w:t>т</w:t>
      </w:r>
      <w:r w:rsidR="001E04E2" w:rsidRPr="0045113F">
        <w:rPr>
          <w:sz w:val="24"/>
          <w:szCs w:val="24"/>
        </w:rPr>
        <w:t>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В зависимости от полученных показателей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тепловые сети оценены как: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</w:t>
      </w:r>
      <w:r w:rsidR="001E04E2" w:rsidRPr="0045113F">
        <w:rPr>
          <w:sz w:val="24"/>
          <w:szCs w:val="24"/>
        </w:rPr>
        <w:t xml:space="preserve"> - более 0,9;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</w:t>
      </w:r>
      <w:r w:rsidR="001E04E2" w:rsidRPr="0045113F">
        <w:rPr>
          <w:sz w:val="24"/>
          <w:szCs w:val="24"/>
        </w:rPr>
        <w:t xml:space="preserve"> - 0,75-0,89;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</w:t>
      </w:r>
      <w:r w:rsidR="001E04E2" w:rsidRPr="0045113F">
        <w:rPr>
          <w:sz w:val="24"/>
          <w:szCs w:val="24"/>
        </w:rPr>
        <w:t>- 0,5-0,74;</w:t>
      </w:r>
    </w:p>
    <w:p w:rsidR="00280340" w:rsidRPr="0045113F" w:rsidRDefault="00E211D3" w:rsidP="0045113F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</w:t>
      </w:r>
      <w:r w:rsidR="001E04E2" w:rsidRPr="0045113F">
        <w:rPr>
          <w:sz w:val="24"/>
          <w:szCs w:val="24"/>
        </w:rPr>
        <w:t>- менее 0,5.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Общая оценка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системы теплоснабжения определена исходя из оценок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источников тепловой энергии и тепловых сетей.</w:t>
      </w:r>
    </w:p>
    <w:p w:rsidR="00280340" w:rsidRPr="0045113F" w:rsidRDefault="001E04E2" w:rsidP="0045113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Оценка основных показателей </w:t>
      </w:r>
      <w:r w:rsidR="00E211D3" w:rsidRPr="0045113F">
        <w:rPr>
          <w:sz w:val="24"/>
          <w:szCs w:val="24"/>
        </w:rPr>
        <w:t>надёжности</w:t>
      </w:r>
      <w:r w:rsidRPr="0045113F">
        <w:rPr>
          <w:sz w:val="24"/>
          <w:szCs w:val="24"/>
        </w:rPr>
        <w:t xml:space="preserve"> представлена в таблице ниже.</w:t>
      </w:r>
    </w:p>
    <w:p w:rsidR="00280340" w:rsidRPr="0045113F" w:rsidRDefault="00280340" w:rsidP="0045113F">
      <w:pPr>
        <w:spacing w:line="240" w:lineRule="auto"/>
        <w:ind w:firstLine="0"/>
        <w:rPr>
          <w:sz w:val="24"/>
          <w:szCs w:val="24"/>
        </w:rPr>
      </w:pPr>
    </w:p>
    <w:p w:rsidR="00B468F9" w:rsidRPr="0045113F" w:rsidRDefault="00B468F9" w:rsidP="0045113F">
      <w:pPr>
        <w:spacing w:line="240" w:lineRule="auto"/>
        <w:ind w:firstLine="0"/>
        <w:rPr>
          <w:sz w:val="24"/>
          <w:szCs w:val="24"/>
        </w:rPr>
        <w:sectPr w:rsidR="00B468F9" w:rsidRPr="0045113F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9B536C" w:rsidRDefault="00B468F9" w:rsidP="0045113F">
      <w:pPr>
        <w:spacing w:line="240" w:lineRule="auto"/>
        <w:ind w:right="-1"/>
        <w:rPr>
          <w:noProof/>
          <w:color w:val="000000"/>
          <w:sz w:val="24"/>
          <w:szCs w:val="24"/>
        </w:rPr>
      </w:pPr>
      <w:bookmarkStart w:id="17" w:name="_4i7ojhp" w:colFirst="0" w:colLast="0"/>
      <w:bookmarkEnd w:id="17"/>
      <w:r w:rsidRPr="0045113F">
        <w:rPr>
          <w:color w:val="000000"/>
          <w:sz w:val="24"/>
          <w:szCs w:val="24"/>
        </w:rPr>
        <w:lastRenderedPageBreak/>
        <w:t>Таблица 5</w:t>
      </w:r>
      <w:r w:rsidR="009B536C" w:rsidRPr="0045113F">
        <w:rPr>
          <w:color w:val="000000"/>
          <w:sz w:val="24"/>
          <w:szCs w:val="24"/>
        </w:rPr>
        <w:t xml:space="preserve">. </w:t>
      </w:r>
      <w:r w:rsidR="0060626B" w:rsidRPr="0045113F">
        <w:rPr>
          <w:color w:val="000000"/>
          <w:sz w:val="24"/>
          <w:szCs w:val="24"/>
        </w:rPr>
        <w:t>Показатели надёжности системы котельной</w:t>
      </w:r>
      <w:r w:rsidR="0060626B">
        <w:rPr>
          <w:color w:val="000000"/>
          <w:sz w:val="24"/>
          <w:szCs w:val="24"/>
        </w:rPr>
        <w:t xml:space="preserve"> (ДК д. Куя)</w:t>
      </w:r>
      <w:r w:rsidR="0060626B" w:rsidRPr="0045113F">
        <w:rPr>
          <w:color w:val="000000"/>
          <w:sz w:val="24"/>
          <w:szCs w:val="24"/>
        </w:rPr>
        <w:t xml:space="preserve"> </w:t>
      </w:r>
      <w:r w:rsidR="0060626B" w:rsidRPr="0045113F">
        <w:rPr>
          <w:color w:val="000000"/>
          <w:sz w:val="24"/>
          <w:szCs w:val="24"/>
        </w:rPr>
        <w:br/>
      </w:r>
      <w:r w:rsidR="0060626B" w:rsidRPr="0045113F">
        <w:rPr>
          <w:sz w:val="24"/>
          <w:szCs w:val="24"/>
        </w:rPr>
        <w:t xml:space="preserve">Сельского поселения </w:t>
      </w:r>
      <w:r w:rsidR="0060626B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5D344A" w:rsidRPr="0045113F" w:rsidRDefault="001924D0" w:rsidP="005D344A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012815" cy="342201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342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36C" w:rsidRPr="0045113F" w:rsidRDefault="009B536C" w:rsidP="0045113F">
      <w:pPr>
        <w:spacing w:line="240" w:lineRule="auto"/>
        <w:ind w:right="-1" w:firstLine="0"/>
        <w:rPr>
          <w:sz w:val="24"/>
          <w:szCs w:val="24"/>
        </w:rPr>
      </w:pPr>
    </w:p>
    <w:p w:rsidR="009B536C" w:rsidRPr="0045113F" w:rsidRDefault="009B536C" w:rsidP="0045113F">
      <w:pPr>
        <w:spacing w:line="240" w:lineRule="auto"/>
        <w:ind w:right="-1"/>
        <w:rPr>
          <w:color w:val="000000"/>
          <w:sz w:val="24"/>
          <w:szCs w:val="24"/>
        </w:rPr>
      </w:pPr>
      <w:r w:rsidRPr="0045113F">
        <w:rPr>
          <w:color w:val="000000"/>
          <w:sz w:val="24"/>
          <w:szCs w:val="24"/>
        </w:rPr>
        <w:t xml:space="preserve">Таблица </w:t>
      </w:r>
      <w:r w:rsidR="00B468F9" w:rsidRPr="0045113F">
        <w:rPr>
          <w:color w:val="000000"/>
          <w:sz w:val="24"/>
          <w:szCs w:val="24"/>
        </w:rPr>
        <w:t>6</w:t>
      </w:r>
      <w:r w:rsidRPr="0045113F">
        <w:rPr>
          <w:color w:val="000000"/>
          <w:sz w:val="24"/>
          <w:szCs w:val="24"/>
        </w:rPr>
        <w:t xml:space="preserve">. Показатели </w:t>
      </w:r>
      <w:r w:rsidR="00E211D3" w:rsidRPr="0045113F">
        <w:rPr>
          <w:color w:val="000000"/>
          <w:sz w:val="24"/>
          <w:szCs w:val="24"/>
        </w:rPr>
        <w:t>надёжности</w:t>
      </w:r>
      <w:r w:rsidRPr="0045113F">
        <w:rPr>
          <w:color w:val="000000"/>
          <w:sz w:val="24"/>
          <w:szCs w:val="24"/>
        </w:rPr>
        <w:t xml:space="preserve"> системы котельной</w:t>
      </w:r>
      <w:r w:rsidR="001924D0">
        <w:rPr>
          <w:color w:val="000000"/>
          <w:sz w:val="24"/>
          <w:szCs w:val="24"/>
        </w:rPr>
        <w:t xml:space="preserve"> (ФАП д. Куя)</w:t>
      </w:r>
      <w:r w:rsidRPr="0045113F">
        <w:rPr>
          <w:color w:val="000000"/>
          <w:sz w:val="24"/>
          <w:szCs w:val="24"/>
        </w:rPr>
        <w:t xml:space="preserve"> </w:t>
      </w:r>
      <w:r w:rsidRPr="0045113F">
        <w:rPr>
          <w:color w:val="000000"/>
          <w:sz w:val="24"/>
          <w:szCs w:val="24"/>
        </w:rPr>
        <w:br/>
      </w:r>
      <w:r w:rsidR="00407E23" w:rsidRPr="0045113F">
        <w:rPr>
          <w:sz w:val="24"/>
          <w:szCs w:val="24"/>
        </w:rPr>
        <w:t xml:space="preserve">Сельского поселения </w:t>
      </w:r>
      <w:r w:rsidR="00407E23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9B536C" w:rsidRPr="0045113F" w:rsidRDefault="001924D0" w:rsidP="0045113F">
      <w:pPr>
        <w:spacing w:line="240" w:lineRule="auto"/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054725" cy="343598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725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60626B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Pr="0045113F" w:rsidRDefault="009B536C" w:rsidP="0060626B">
      <w:pPr>
        <w:spacing w:line="240" w:lineRule="auto"/>
        <w:ind w:right="-1"/>
        <w:rPr>
          <w:color w:val="000000"/>
          <w:sz w:val="24"/>
          <w:szCs w:val="24"/>
        </w:rPr>
      </w:pPr>
      <w:r w:rsidRPr="0045113F">
        <w:rPr>
          <w:color w:val="000000"/>
          <w:sz w:val="24"/>
          <w:szCs w:val="24"/>
        </w:rPr>
        <w:lastRenderedPageBreak/>
        <w:t xml:space="preserve">Таблица </w:t>
      </w:r>
      <w:r w:rsidR="00B468F9" w:rsidRPr="0045113F">
        <w:rPr>
          <w:color w:val="000000"/>
          <w:sz w:val="24"/>
          <w:szCs w:val="24"/>
        </w:rPr>
        <w:t>7</w:t>
      </w:r>
      <w:r w:rsidRPr="0045113F">
        <w:rPr>
          <w:color w:val="000000"/>
          <w:sz w:val="24"/>
          <w:szCs w:val="24"/>
        </w:rPr>
        <w:t xml:space="preserve">. </w:t>
      </w:r>
      <w:r w:rsidR="0060626B" w:rsidRPr="0045113F">
        <w:rPr>
          <w:color w:val="000000"/>
          <w:sz w:val="24"/>
          <w:szCs w:val="24"/>
        </w:rPr>
        <w:t>Показатели надёжности системы котельной</w:t>
      </w:r>
      <w:r w:rsidR="0060626B">
        <w:rPr>
          <w:color w:val="000000"/>
          <w:sz w:val="24"/>
          <w:szCs w:val="24"/>
        </w:rPr>
        <w:t xml:space="preserve"> (библиотека п. Красное)</w:t>
      </w:r>
      <w:r w:rsidR="0060626B" w:rsidRPr="0045113F">
        <w:rPr>
          <w:color w:val="000000"/>
          <w:sz w:val="24"/>
          <w:szCs w:val="24"/>
        </w:rPr>
        <w:t xml:space="preserve"> </w:t>
      </w:r>
      <w:r w:rsidR="0060626B" w:rsidRPr="0045113F">
        <w:rPr>
          <w:color w:val="000000"/>
          <w:sz w:val="24"/>
          <w:szCs w:val="24"/>
        </w:rPr>
        <w:br/>
      </w:r>
      <w:r w:rsidR="0060626B" w:rsidRPr="0045113F">
        <w:rPr>
          <w:sz w:val="24"/>
          <w:szCs w:val="24"/>
        </w:rPr>
        <w:t xml:space="preserve">Сельского поселения </w:t>
      </w:r>
      <w:r w:rsidR="0060626B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9B536C" w:rsidRPr="0045113F" w:rsidRDefault="005D344A" w:rsidP="0060626B">
      <w:pPr>
        <w:spacing w:line="240" w:lineRule="auto"/>
        <w:ind w:right="-1" w:firstLine="0"/>
        <w:jc w:val="left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483927" cy="342011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353" cy="34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454" w:rsidRDefault="00611454" w:rsidP="0045113F">
      <w:pPr>
        <w:spacing w:line="240" w:lineRule="auto"/>
        <w:ind w:right="-1"/>
        <w:rPr>
          <w:color w:val="000000"/>
          <w:sz w:val="24"/>
          <w:szCs w:val="24"/>
        </w:rPr>
      </w:pPr>
    </w:p>
    <w:p w:rsidR="009B536C" w:rsidRPr="0045113F" w:rsidRDefault="00B468F9" w:rsidP="0045113F">
      <w:pPr>
        <w:spacing w:line="240" w:lineRule="auto"/>
        <w:ind w:right="-1"/>
        <w:rPr>
          <w:color w:val="000000"/>
          <w:sz w:val="24"/>
          <w:szCs w:val="24"/>
        </w:rPr>
      </w:pPr>
      <w:r w:rsidRPr="0045113F">
        <w:rPr>
          <w:color w:val="000000"/>
          <w:sz w:val="24"/>
          <w:szCs w:val="24"/>
        </w:rPr>
        <w:t>Таблица 8</w:t>
      </w:r>
      <w:r w:rsidR="009B536C" w:rsidRPr="0045113F">
        <w:rPr>
          <w:color w:val="000000"/>
          <w:sz w:val="24"/>
          <w:szCs w:val="24"/>
        </w:rPr>
        <w:t xml:space="preserve">. Показатели </w:t>
      </w:r>
      <w:r w:rsidR="00E211D3" w:rsidRPr="0045113F">
        <w:rPr>
          <w:color w:val="000000"/>
          <w:sz w:val="24"/>
          <w:szCs w:val="24"/>
        </w:rPr>
        <w:t>надёжности</w:t>
      </w:r>
      <w:r w:rsidR="009B536C" w:rsidRPr="0045113F">
        <w:rPr>
          <w:color w:val="000000"/>
          <w:sz w:val="24"/>
          <w:szCs w:val="24"/>
        </w:rPr>
        <w:t xml:space="preserve"> системы котельной теплоснабжения котельных </w:t>
      </w:r>
      <w:r w:rsidR="009B536C" w:rsidRPr="0045113F">
        <w:rPr>
          <w:color w:val="000000"/>
          <w:sz w:val="24"/>
          <w:szCs w:val="24"/>
        </w:rPr>
        <w:br/>
      </w:r>
      <w:r w:rsidR="00407E23" w:rsidRPr="0045113F">
        <w:rPr>
          <w:sz w:val="24"/>
          <w:szCs w:val="24"/>
        </w:rPr>
        <w:t xml:space="preserve">Сельского поселения </w:t>
      </w:r>
      <w:r w:rsidR="00407E23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9B536C" w:rsidRPr="0045113F" w:rsidRDefault="005D344A" w:rsidP="0045113F">
      <w:pPr>
        <w:spacing w:line="240" w:lineRule="auto"/>
        <w:ind w:right="-1" w:firstLine="0"/>
        <w:rPr>
          <w:noProof/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400800" cy="37052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550" cy="370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36C" w:rsidRPr="0045113F" w:rsidRDefault="009B536C" w:rsidP="0045113F">
      <w:pPr>
        <w:spacing w:line="240" w:lineRule="auto"/>
        <w:ind w:right="-1" w:firstLine="0"/>
        <w:rPr>
          <w:color w:val="000000"/>
          <w:sz w:val="24"/>
          <w:szCs w:val="24"/>
        </w:rPr>
      </w:pPr>
    </w:p>
    <w:p w:rsidR="0060626B" w:rsidRDefault="0060626B" w:rsidP="0045113F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45113F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45113F">
      <w:pPr>
        <w:spacing w:line="240" w:lineRule="auto"/>
        <w:ind w:right="-1"/>
        <w:rPr>
          <w:color w:val="000000"/>
          <w:sz w:val="24"/>
          <w:szCs w:val="24"/>
        </w:rPr>
      </w:pPr>
    </w:p>
    <w:p w:rsidR="0060626B" w:rsidRDefault="0060626B" w:rsidP="0045113F">
      <w:pPr>
        <w:spacing w:line="240" w:lineRule="auto"/>
        <w:ind w:right="-1"/>
        <w:rPr>
          <w:color w:val="000000"/>
          <w:sz w:val="24"/>
          <w:szCs w:val="24"/>
        </w:rPr>
      </w:pPr>
    </w:p>
    <w:p w:rsidR="009B536C" w:rsidRPr="0045113F" w:rsidRDefault="009B536C" w:rsidP="0045113F">
      <w:pPr>
        <w:spacing w:line="240" w:lineRule="auto"/>
        <w:ind w:right="-1"/>
        <w:rPr>
          <w:noProof/>
          <w:sz w:val="24"/>
          <w:szCs w:val="24"/>
        </w:rPr>
      </w:pPr>
      <w:r w:rsidRPr="0045113F">
        <w:rPr>
          <w:color w:val="000000"/>
          <w:sz w:val="24"/>
          <w:szCs w:val="24"/>
        </w:rPr>
        <w:lastRenderedPageBreak/>
        <w:t xml:space="preserve">Таблица </w:t>
      </w:r>
      <w:r w:rsidR="00B468F9" w:rsidRPr="0045113F">
        <w:rPr>
          <w:color w:val="000000"/>
          <w:sz w:val="24"/>
          <w:szCs w:val="24"/>
        </w:rPr>
        <w:t>9</w:t>
      </w:r>
      <w:r w:rsidRPr="0045113F">
        <w:rPr>
          <w:color w:val="000000"/>
          <w:sz w:val="24"/>
          <w:szCs w:val="24"/>
        </w:rPr>
        <w:t xml:space="preserve">. Показатели </w:t>
      </w:r>
      <w:r w:rsidR="00E211D3" w:rsidRPr="0045113F">
        <w:rPr>
          <w:color w:val="000000"/>
          <w:sz w:val="24"/>
          <w:szCs w:val="24"/>
        </w:rPr>
        <w:t>надёжности</w:t>
      </w:r>
      <w:r w:rsidRPr="0045113F">
        <w:rPr>
          <w:color w:val="000000"/>
          <w:sz w:val="24"/>
          <w:szCs w:val="24"/>
        </w:rPr>
        <w:t xml:space="preserve"> системы котельной теплоснабжения котельных </w:t>
      </w:r>
      <w:r w:rsidRPr="0045113F">
        <w:rPr>
          <w:color w:val="000000"/>
          <w:sz w:val="24"/>
          <w:szCs w:val="24"/>
        </w:rPr>
        <w:br/>
      </w:r>
      <w:r w:rsidR="00407E23" w:rsidRPr="0045113F">
        <w:rPr>
          <w:sz w:val="24"/>
          <w:szCs w:val="24"/>
        </w:rPr>
        <w:t xml:space="preserve">Сельского поселения </w:t>
      </w:r>
      <w:r w:rsidR="00407E23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9B536C" w:rsidRPr="0045113F" w:rsidRDefault="005D344A" w:rsidP="0045113F">
      <w:pPr>
        <w:spacing w:line="240" w:lineRule="auto"/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17672" cy="35623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519" cy="356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36C" w:rsidRDefault="009B536C" w:rsidP="0045113F">
      <w:pPr>
        <w:spacing w:line="240" w:lineRule="auto"/>
        <w:ind w:right="-1"/>
        <w:rPr>
          <w:noProof/>
          <w:sz w:val="24"/>
          <w:szCs w:val="24"/>
        </w:rPr>
      </w:pPr>
      <w:r w:rsidRPr="0045113F">
        <w:rPr>
          <w:color w:val="000000"/>
          <w:sz w:val="24"/>
          <w:szCs w:val="24"/>
        </w:rPr>
        <w:t xml:space="preserve">Таблица </w:t>
      </w:r>
      <w:r w:rsidR="00B468F9" w:rsidRPr="0045113F">
        <w:rPr>
          <w:color w:val="000000"/>
          <w:sz w:val="24"/>
          <w:szCs w:val="24"/>
        </w:rPr>
        <w:t>10</w:t>
      </w:r>
      <w:r w:rsidRPr="0045113F">
        <w:rPr>
          <w:color w:val="000000"/>
          <w:sz w:val="24"/>
          <w:szCs w:val="24"/>
        </w:rPr>
        <w:t xml:space="preserve">. Показатели </w:t>
      </w:r>
      <w:r w:rsidR="00E211D3" w:rsidRPr="0045113F">
        <w:rPr>
          <w:color w:val="000000"/>
          <w:sz w:val="24"/>
          <w:szCs w:val="24"/>
        </w:rPr>
        <w:t>надёжности</w:t>
      </w:r>
      <w:r w:rsidRPr="0045113F">
        <w:rPr>
          <w:color w:val="000000"/>
          <w:sz w:val="24"/>
          <w:szCs w:val="24"/>
        </w:rPr>
        <w:t xml:space="preserve"> системы котельной теплоснабжения котельных </w:t>
      </w:r>
      <w:r w:rsidRPr="0045113F">
        <w:rPr>
          <w:color w:val="000000"/>
          <w:sz w:val="24"/>
          <w:szCs w:val="24"/>
        </w:rPr>
        <w:br/>
      </w:r>
      <w:r w:rsidR="00407E23" w:rsidRPr="0045113F">
        <w:rPr>
          <w:sz w:val="24"/>
          <w:szCs w:val="24"/>
        </w:rPr>
        <w:t xml:space="preserve">Сельского поселения </w:t>
      </w:r>
      <w:r w:rsidR="00407E23"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5D344A" w:rsidRPr="0045113F" w:rsidRDefault="005D344A" w:rsidP="00037AE8">
      <w:pPr>
        <w:spacing w:line="240" w:lineRule="auto"/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234545" cy="355092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892" cy="3551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1D3" w:rsidRDefault="00E211D3" w:rsidP="0045113F">
      <w:pPr>
        <w:spacing w:line="240" w:lineRule="auto"/>
        <w:rPr>
          <w:b/>
          <w:sz w:val="24"/>
          <w:szCs w:val="24"/>
        </w:rPr>
      </w:pPr>
      <w:bookmarkStart w:id="18" w:name="_1ulbmlt" w:colFirst="0" w:colLast="0"/>
      <w:bookmarkEnd w:id="18"/>
    </w:p>
    <w:p w:rsidR="0060626B" w:rsidRDefault="0060626B" w:rsidP="0045113F">
      <w:pPr>
        <w:spacing w:line="240" w:lineRule="auto"/>
        <w:rPr>
          <w:b/>
          <w:sz w:val="24"/>
          <w:szCs w:val="24"/>
        </w:rPr>
      </w:pPr>
    </w:p>
    <w:p w:rsidR="0060626B" w:rsidRDefault="0060626B" w:rsidP="0045113F">
      <w:pPr>
        <w:spacing w:line="240" w:lineRule="auto"/>
        <w:rPr>
          <w:b/>
          <w:sz w:val="24"/>
          <w:szCs w:val="24"/>
        </w:rPr>
      </w:pPr>
    </w:p>
    <w:p w:rsidR="0060626B" w:rsidRDefault="0060626B" w:rsidP="0045113F">
      <w:pPr>
        <w:spacing w:line="240" w:lineRule="auto"/>
        <w:rPr>
          <w:b/>
          <w:sz w:val="24"/>
          <w:szCs w:val="24"/>
        </w:rPr>
      </w:pPr>
    </w:p>
    <w:p w:rsidR="0060626B" w:rsidRDefault="0060626B" w:rsidP="0045113F">
      <w:pPr>
        <w:spacing w:line="240" w:lineRule="auto"/>
        <w:rPr>
          <w:b/>
          <w:sz w:val="24"/>
          <w:szCs w:val="24"/>
        </w:rPr>
      </w:pPr>
    </w:p>
    <w:p w:rsidR="0060626B" w:rsidRDefault="0060626B" w:rsidP="0045113F">
      <w:pPr>
        <w:spacing w:line="240" w:lineRule="auto"/>
        <w:rPr>
          <w:b/>
          <w:sz w:val="24"/>
          <w:szCs w:val="24"/>
        </w:rPr>
      </w:pPr>
    </w:p>
    <w:p w:rsidR="005D344A" w:rsidRDefault="005D344A" w:rsidP="005D344A">
      <w:pPr>
        <w:spacing w:line="240" w:lineRule="auto"/>
        <w:ind w:right="-1"/>
        <w:rPr>
          <w:noProof/>
          <w:sz w:val="24"/>
          <w:szCs w:val="24"/>
        </w:rPr>
      </w:pPr>
      <w:r w:rsidRPr="0045113F">
        <w:rPr>
          <w:color w:val="000000"/>
          <w:sz w:val="24"/>
          <w:szCs w:val="24"/>
        </w:rPr>
        <w:lastRenderedPageBreak/>
        <w:t>Таблица 10.</w:t>
      </w:r>
      <w:r>
        <w:rPr>
          <w:color w:val="000000"/>
          <w:sz w:val="24"/>
          <w:szCs w:val="24"/>
        </w:rPr>
        <w:t>1</w:t>
      </w:r>
      <w:r w:rsidRPr="0045113F">
        <w:rPr>
          <w:color w:val="000000"/>
          <w:sz w:val="24"/>
          <w:szCs w:val="24"/>
        </w:rPr>
        <w:t xml:space="preserve"> Показатели надёжности системы котельной теплоснабжения котельных </w:t>
      </w:r>
      <w:r w:rsidRPr="0045113F">
        <w:rPr>
          <w:color w:val="000000"/>
          <w:sz w:val="24"/>
          <w:szCs w:val="24"/>
        </w:rPr>
        <w:br/>
      </w:r>
      <w:r w:rsidRPr="0045113F">
        <w:rPr>
          <w:sz w:val="24"/>
          <w:szCs w:val="24"/>
        </w:rPr>
        <w:t xml:space="preserve">Сельского поселения </w:t>
      </w:r>
      <w:r w:rsidRPr="0045113F">
        <w:rPr>
          <w:color w:val="000000"/>
          <w:sz w:val="24"/>
          <w:szCs w:val="24"/>
        </w:rPr>
        <w:t>«Приморско-Куйский сельсовет» ЗР НАО</w:t>
      </w:r>
    </w:p>
    <w:p w:rsidR="00A5460B" w:rsidRDefault="00A5460B" w:rsidP="0045113F">
      <w:pPr>
        <w:spacing w:line="240" w:lineRule="auto"/>
        <w:rPr>
          <w:b/>
          <w:sz w:val="24"/>
          <w:szCs w:val="24"/>
        </w:rPr>
      </w:pPr>
    </w:p>
    <w:p w:rsidR="005D344A" w:rsidRDefault="005D344A" w:rsidP="00037AE8">
      <w:pPr>
        <w:spacing w:line="240" w:lineRule="auto"/>
        <w:ind w:firstLine="0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127750" cy="34321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343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4A" w:rsidRDefault="005D344A" w:rsidP="0045113F">
      <w:pPr>
        <w:spacing w:line="240" w:lineRule="auto"/>
        <w:rPr>
          <w:b/>
          <w:sz w:val="24"/>
          <w:szCs w:val="24"/>
        </w:rPr>
      </w:pPr>
    </w:p>
    <w:p w:rsidR="005B712E" w:rsidRPr="007224C6" w:rsidRDefault="005B712E" w:rsidP="005B712E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11.6. </w:t>
      </w:r>
      <w:r w:rsidRPr="007224C6">
        <w:rPr>
          <w:b/>
          <w:sz w:val="24"/>
          <w:szCs w:val="24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5B712E" w:rsidRDefault="005B712E" w:rsidP="005B712E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5B712E" w:rsidRPr="001E04E2" w:rsidRDefault="005B712E" w:rsidP="005B712E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5B712E" w:rsidRPr="001E04E2" w:rsidRDefault="005B712E" w:rsidP="005B712E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τ-срок эксплуатации участка, лет;</w:t>
      </w:r>
    </w:p>
    <w:p w:rsidR="005B712E" w:rsidRPr="001E04E2" w:rsidRDefault="005B712E" w:rsidP="005B712E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5B712E" w:rsidRDefault="005B712E" w:rsidP="005B712E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Поскольку представленные статистические данные о технологических нарушениях, </w:t>
      </w:r>
      <w:r>
        <w:rPr>
          <w:sz w:val="24"/>
          <w:szCs w:val="24"/>
        </w:rPr>
        <w:t>отсутствуют</w:t>
      </w:r>
      <w:r w:rsidRPr="001E04E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то ориентировочное </w:t>
      </w:r>
      <w:r w:rsidRPr="001E04E2">
        <w:rPr>
          <w:sz w:val="24"/>
          <w:szCs w:val="24"/>
        </w:rPr>
        <w:t>значение интенсивности отказов принимается равным 1/(год·км).</w:t>
      </w:r>
    </w:p>
    <w:p w:rsidR="005B712E" w:rsidRDefault="005B712E" w:rsidP="005B712E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 w:rsidR="00037AE8">
        <w:rPr>
          <w:sz w:val="24"/>
          <w:szCs w:val="24"/>
        </w:rPr>
        <w:t xml:space="preserve"> 11</w:t>
      </w:r>
      <w:r>
        <w:rPr>
          <w:sz w:val="24"/>
          <w:szCs w:val="24"/>
        </w:rPr>
        <w:t>.</w:t>
      </w:r>
    </w:p>
    <w:p w:rsidR="005B712E" w:rsidRPr="001E04E2" w:rsidRDefault="005B712E" w:rsidP="005B712E">
      <w:pPr>
        <w:spacing w:line="240" w:lineRule="auto"/>
        <w:rPr>
          <w:sz w:val="24"/>
          <w:szCs w:val="24"/>
        </w:rPr>
      </w:pPr>
    </w:p>
    <w:p w:rsidR="005B712E" w:rsidRPr="00CC27DA" w:rsidRDefault="005B712E" w:rsidP="005B712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9" w:name="_3whwml4" w:colFirst="0" w:colLast="0"/>
      <w:bookmarkEnd w:id="19"/>
      <w:r w:rsidRPr="00CC27DA">
        <w:rPr>
          <w:color w:val="000000"/>
          <w:sz w:val="24"/>
          <w:szCs w:val="24"/>
        </w:rPr>
        <w:t xml:space="preserve">Таблица </w:t>
      </w:r>
      <w:r w:rsidR="00037AE8">
        <w:rPr>
          <w:color w:val="000000"/>
          <w:sz w:val="24"/>
          <w:szCs w:val="24"/>
        </w:rPr>
        <w:t>11</w:t>
      </w:r>
      <w:r w:rsidRPr="00CC27DA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5B712E" w:rsidRPr="00787A9A" w:rsidTr="007B5F42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5B712E" w:rsidRPr="00787A9A" w:rsidTr="007B5F42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5B712E" w:rsidRPr="005B712E" w:rsidRDefault="005B712E" w:rsidP="007B5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35</w:t>
            </w:r>
          </w:p>
        </w:tc>
      </w:tr>
      <w:tr w:rsidR="005B712E" w:rsidRPr="00787A9A" w:rsidTr="007B5F42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2,88</w:t>
            </w:r>
          </w:p>
        </w:tc>
      </w:tr>
      <w:tr w:rsidR="005B712E" w:rsidRPr="00787A9A" w:rsidTr="007B5F42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5B712E" w:rsidRPr="005B712E" w:rsidRDefault="005B712E" w:rsidP="007B5F4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B712E">
              <w:rPr>
                <w:sz w:val="16"/>
                <w:szCs w:val="16"/>
              </w:rPr>
              <w:t>0,525</w:t>
            </w:r>
          </w:p>
        </w:tc>
      </w:tr>
    </w:tbl>
    <w:p w:rsidR="005B712E" w:rsidRDefault="005B712E" w:rsidP="005B712E">
      <w:pPr>
        <w:spacing w:line="240" w:lineRule="auto"/>
        <w:rPr>
          <w:sz w:val="24"/>
          <w:szCs w:val="24"/>
        </w:rPr>
      </w:pPr>
    </w:p>
    <w:p w:rsidR="005B712E" w:rsidRDefault="005B712E" w:rsidP="005B712E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5B712E" w:rsidRDefault="005B712E" w:rsidP="005B712E">
      <w:pPr>
        <w:spacing w:line="240" w:lineRule="auto"/>
        <w:rPr>
          <w:sz w:val="24"/>
          <w:szCs w:val="24"/>
        </w:rPr>
      </w:pPr>
    </w:p>
    <w:p w:rsidR="005B712E" w:rsidRPr="008C74C4" w:rsidRDefault="005B712E" w:rsidP="005B712E">
      <w:pPr>
        <w:pStyle w:val="af7"/>
        <w:keepLines/>
        <w:numPr>
          <w:ilvl w:val="1"/>
          <w:numId w:val="1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20" w:name="_qsh70q" w:colFirst="0" w:colLast="0"/>
      <w:bookmarkEnd w:id="20"/>
    </w:p>
    <w:p w:rsidR="005B712E" w:rsidRPr="005B712E" w:rsidRDefault="005B712E" w:rsidP="005B712E">
      <w:pPr>
        <w:pStyle w:val="af7"/>
        <w:keepLines/>
        <w:numPr>
          <w:ilvl w:val="0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Pr="005B712E" w:rsidRDefault="005B712E" w:rsidP="005B712E">
      <w:pPr>
        <w:pStyle w:val="af7"/>
        <w:keepLines/>
        <w:numPr>
          <w:ilvl w:val="1"/>
          <w:numId w:val="14"/>
        </w:numPr>
        <w:spacing w:line="240" w:lineRule="auto"/>
        <w:ind w:left="0" w:firstLine="709"/>
        <w:contextualSpacing w:val="0"/>
        <w:outlineLvl w:val="1"/>
        <w:rPr>
          <w:b/>
          <w:vanish/>
          <w:color w:val="000000"/>
          <w:sz w:val="24"/>
          <w:szCs w:val="24"/>
        </w:rPr>
      </w:pPr>
    </w:p>
    <w:p w:rsidR="005B712E" w:rsidRDefault="005B712E" w:rsidP="005B712E">
      <w:pPr>
        <w:pStyle w:val="2"/>
        <w:numPr>
          <w:ilvl w:val="1"/>
          <w:numId w:val="14"/>
        </w:numPr>
        <w:spacing w:before="0" w:line="240" w:lineRule="auto"/>
        <w:ind w:left="0" w:firstLine="70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5B712E" w:rsidRPr="001E04E2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709"/>
        <w:rPr>
          <w:sz w:val="24"/>
          <w:szCs w:val="24"/>
        </w:rPr>
      </w:pPr>
      <w:bookmarkStart w:id="21" w:name="_3as4poj" w:colFirst="0" w:colLast="0"/>
      <w:bookmarkEnd w:id="21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5B712E" w:rsidRPr="001E04E2" w:rsidRDefault="005B712E" w:rsidP="005B712E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lastRenderedPageBreak/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5B712E" w:rsidRPr="001E04E2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5B712E" w:rsidRPr="007224C6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22" w:name="_1pxezwc" w:colFirst="0" w:colLast="0"/>
      <w:bookmarkEnd w:id="22"/>
      <w:r w:rsidRPr="007224C6">
        <w:rPr>
          <w:sz w:val="24"/>
          <w:szCs w:val="24"/>
        </w:rPr>
        <w:t>Установка резервного оборудования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5B712E" w:rsidRPr="007224C6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23" w:name="_49x2ik5" w:colFirst="0" w:colLast="0"/>
      <w:bookmarkEnd w:id="23"/>
      <w:r w:rsidRPr="007224C6">
        <w:rPr>
          <w:sz w:val="24"/>
          <w:szCs w:val="24"/>
        </w:rPr>
        <w:t>Устройство резервных насосных станций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Установка резервных насосных станций не требуется.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5B712E" w:rsidRPr="007224C6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24" w:name="_2p2csry" w:colFirst="0" w:colLast="0"/>
      <w:bookmarkEnd w:id="24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5B712E" w:rsidRPr="007224C6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25" w:name="_147n2zr" w:colFirst="0" w:colLast="0"/>
      <w:bookmarkEnd w:id="25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Структурное резервирование разветвлённых тупиковых тепловых сетей осуществляется делением последовательно соединённых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отключённым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5B712E" w:rsidRPr="007224C6" w:rsidRDefault="005B712E" w:rsidP="005B712E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26" w:name="_3o7alnk" w:colFirst="0" w:colLast="0"/>
      <w:bookmarkEnd w:id="26"/>
      <w:r w:rsidRPr="007224C6">
        <w:rPr>
          <w:sz w:val="24"/>
          <w:szCs w:val="24"/>
        </w:rPr>
        <w:t>Установка баков-аккумуляторов</w:t>
      </w:r>
    </w:p>
    <w:p w:rsidR="005B712E" w:rsidRPr="007224C6" w:rsidRDefault="005B712E" w:rsidP="005B712E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В перспективе установка аккумуляторных баков на источниках </w:t>
      </w:r>
      <w:r>
        <w:rPr>
          <w:sz w:val="24"/>
          <w:szCs w:val="24"/>
        </w:rPr>
        <w:t>Сельского поселения «</w:t>
      </w:r>
      <w:r w:rsidR="00037AE8">
        <w:rPr>
          <w:sz w:val="24"/>
          <w:szCs w:val="24"/>
        </w:rPr>
        <w:t>Приморско-Куйский сельсовет</w:t>
      </w:r>
      <w:r>
        <w:rPr>
          <w:sz w:val="24"/>
          <w:szCs w:val="24"/>
        </w:rPr>
        <w:t>» ЗР НАО</w:t>
      </w:r>
      <w:r w:rsidRPr="007224C6">
        <w:rPr>
          <w:sz w:val="24"/>
          <w:szCs w:val="24"/>
        </w:rPr>
        <w:t xml:space="preserve"> не планируется.</w:t>
      </w:r>
      <w:r>
        <w:rPr>
          <w:sz w:val="24"/>
          <w:szCs w:val="24"/>
        </w:rPr>
        <w:t xml:space="preserve"> </w:t>
      </w:r>
    </w:p>
    <w:p w:rsidR="005B712E" w:rsidRDefault="005B712E" w:rsidP="005B712E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b/>
          <w:sz w:val="24"/>
          <w:szCs w:val="24"/>
        </w:rPr>
        <w:t>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надёжности теплоснабжения за период, предшествующий актуализации схемы теплоснабжения, с учётом введённых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5B712E" w:rsidRPr="007224C6" w:rsidRDefault="005B712E" w:rsidP="005B712E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5B712E" w:rsidRPr="001E04E2" w:rsidRDefault="005B712E" w:rsidP="005B712E">
      <w:pPr>
        <w:spacing w:line="240" w:lineRule="auto"/>
        <w:ind w:firstLine="567"/>
        <w:rPr>
          <w:sz w:val="24"/>
          <w:szCs w:val="24"/>
        </w:rPr>
      </w:pPr>
    </w:p>
    <w:p w:rsidR="00280340" w:rsidRPr="0045113F" w:rsidRDefault="00280340" w:rsidP="005B712E">
      <w:pPr>
        <w:spacing w:line="240" w:lineRule="auto"/>
        <w:rPr>
          <w:sz w:val="24"/>
          <w:szCs w:val="24"/>
        </w:rPr>
      </w:pPr>
    </w:p>
    <w:sectPr w:rsidR="00280340" w:rsidRPr="0045113F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33DB" w:rsidRDefault="00F133DB">
      <w:pPr>
        <w:spacing w:line="240" w:lineRule="auto"/>
      </w:pPr>
      <w:r>
        <w:separator/>
      </w:r>
    </w:p>
  </w:endnote>
  <w:endnote w:type="continuationSeparator" w:id="0">
    <w:p w:rsidR="00F133DB" w:rsidRDefault="00F133D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Default="007B5F4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7B5F42" w:rsidRDefault="007B5F4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Default="007B5F42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7B5F42" w:rsidRDefault="007B5F42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3D564C">
      <w:rPr>
        <w:sz w:val="20"/>
        <w:szCs w:val="20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Pr="007B5F42" w:rsidRDefault="007B5F4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7B5F42">
      <w:rPr>
        <w:color w:val="000000"/>
        <w:sz w:val="16"/>
        <w:szCs w:val="16"/>
      </w:rPr>
      <w:t xml:space="preserve">Страница </w:t>
    </w:r>
    <w:r w:rsidRPr="007B5F42">
      <w:rPr>
        <w:color w:val="000000"/>
        <w:sz w:val="16"/>
        <w:szCs w:val="16"/>
      </w:rPr>
      <w:fldChar w:fldCharType="begin"/>
    </w:r>
    <w:r w:rsidRPr="007B5F42">
      <w:rPr>
        <w:color w:val="000000"/>
        <w:sz w:val="16"/>
        <w:szCs w:val="16"/>
      </w:rPr>
      <w:instrText>PAGE</w:instrText>
    </w:r>
    <w:r w:rsidRPr="007B5F42">
      <w:rPr>
        <w:color w:val="000000"/>
        <w:sz w:val="16"/>
        <w:szCs w:val="16"/>
      </w:rPr>
      <w:fldChar w:fldCharType="separate"/>
    </w:r>
    <w:r w:rsidR="003D564C">
      <w:rPr>
        <w:noProof/>
        <w:color w:val="000000"/>
        <w:sz w:val="16"/>
        <w:szCs w:val="16"/>
      </w:rPr>
      <w:t>16</w:t>
    </w:r>
    <w:r w:rsidRPr="007B5F42">
      <w:rPr>
        <w:color w:val="000000"/>
        <w:sz w:val="16"/>
        <w:szCs w:val="16"/>
      </w:rPr>
      <w:fldChar w:fldCharType="end"/>
    </w:r>
    <w:r w:rsidRPr="007B5F42">
      <w:rPr>
        <w:color w:val="000000"/>
        <w:sz w:val="16"/>
        <w:szCs w:val="16"/>
      </w:rPr>
      <w:t xml:space="preserve"> из </w:t>
    </w:r>
    <w:r w:rsidRPr="007B5F42">
      <w:rPr>
        <w:color w:val="000000"/>
        <w:sz w:val="16"/>
        <w:szCs w:val="16"/>
      </w:rPr>
      <w:fldChar w:fldCharType="begin"/>
    </w:r>
    <w:r w:rsidRPr="007B5F42">
      <w:rPr>
        <w:color w:val="000000"/>
        <w:sz w:val="16"/>
        <w:szCs w:val="16"/>
      </w:rPr>
      <w:instrText>NUMPAGES</w:instrText>
    </w:r>
    <w:r w:rsidRPr="007B5F42">
      <w:rPr>
        <w:color w:val="000000"/>
        <w:sz w:val="16"/>
        <w:szCs w:val="16"/>
      </w:rPr>
      <w:fldChar w:fldCharType="separate"/>
    </w:r>
    <w:r w:rsidR="003D564C">
      <w:rPr>
        <w:noProof/>
        <w:color w:val="000000"/>
        <w:sz w:val="16"/>
        <w:szCs w:val="16"/>
      </w:rPr>
      <w:t>27</w:t>
    </w:r>
    <w:r w:rsidRPr="007B5F42">
      <w:rPr>
        <w:color w:val="000000"/>
        <w:sz w:val="16"/>
        <w:szCs w:val="16"/>
      </w:rPr>
      <w:fldChar w:fldCharType="end"/>
    </w:r>
  </w:p>
  <w:p w:rsidR="007B5F42" w:rsidRDefault="007B5F4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Default="007B5F42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7B5F42" w:rsidRDefault="007B5F42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33DB" w:rsidRDefault="00F133DB">
      <w:pPr>
        <w:spacing w:line="240" w:lineRule="auto"/>
      </w:pPr>
      <w:r>
        <w:separator/>
      </w:r>
    </w:p>
  </w:footnote>
  <w:footnote w:type="continuationSeparator" w:id="0">
    <w:p w:rsidR="00F133DB" w:rsidRDefault="00F133D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Default="007B5F4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F42" w:rsidRPr="001E04E2" w:rsidRDefault="007B5F42" w:rsidP="00E338F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</w:pPr>
    <w:r w:rsidRPr="00BD7D60">
      <w:rPr>
        <w:color w:val="000000"/>
        <w:sz w:val="20"/>
        <w:szCs w:val="20"/>
      </w:rPr>
      <w:t xml:space="preserve">Схема теплоснабжения </w:t>
    </w:r>
    <w:r w:rsidRPr="00BD7D60">
      <w:rPr>
        <w:sz w:val="20"/>
        <w:szCs w:val="20"/>
      </w:rPr>
      <w:t xml:space="preserve">Сельского поселения </w:t>
    </w:r>
    <w:r w:rsidRPr="00BD7D60">
      <w:rPr>
        <w:color w:val="000000"/>
        <w:sz w:val="20"/>
        <w:szCs w:val="20"/>
      </w:rPr>
      <w:t>«Приморско-Куйский» ЗР НАО</w:t>
    </w:r>
    <w:r w:rsidRPr="00BD7D60">
      <w:rPr>
        <w:color w:val="000000"/>
        <w:sz w:val="20"/>
        <w:szCs w:val="20"/>
      </w:rPr>
      <w:br/>
      <w:t>(на период 2021-2038 г.)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5660"/>
    <w:multiLevelType w:val="multilevel"/>
    <w:tmpl w:val="2018AD0C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63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2008"/>
        </w:tabs>
        <w:ind w:left="2008" w:hanging="360"/>
      </w:pPr>
    </w:lvl>
    <w:lvl w:ilvl="2" w:tplc="0419001B">
      <w:start w:val="1"/>
      <w:numFmt w:val="decimal"/>
      <w:lvlText w:val="%3."/>
      <w:lvlJc w:val="left"/>
      <w:pPr>
        <w:tabs>
          <w:tab w:val="num" w:pos="2728"/>
        </w:tabs>
        <w:ind w:left="2728" w:hanging="360"/>
      </w:pPr>
    </w:lvl>
    <w:lvl w:ilvl="3" w:tplc="0419000F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90019">
      <w:start w:val="1"/>
      <w:numFmt w:val="decimal"/>
      <w:lvlText w:val="%5."/>
      <w:lvlJc w:val="left"/>
      <w:pPr>
        <w:tabs>
          <w:tab w:val="num" w:pos="4168"/>
        </w:tabs>
        <w:ind w:left="4168" w:hanging="360"/>
      </w:pPr>
    </w:lvl>
    <w:lvl w:ilvl="5" w:tplc="0419001B">
      <w:start w:val="1"/>
      <w:numFmt w:val="decimal"/>
      <w:lvlText w:val="%6."/>
      <w:lvlJc w:val="left"/>
      <w:pPr>
        <w:tabs>
          <w:tab w:val="num" w:pos="4888"/>
        </w:tabs>
        <w:ind w:left="4888" w:hanging="360"/>
      </w:pPr>
    </w:lvl>
    <w:lvl w:ilvl="6" w:tplc="0419000F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90019">
      <w:start w:val="1"/>
      <w:numFmt w:val="decimal"/>
      <w:lvlText w:val="%8."/>
      <w:lvlJc w:val="left"/>
      <w:pPr>
        <w:tabs>
          <w:tab w:val="num" w:pos="6328"/>
        </w:tabs>
        <w:ind w:left="6328" w:hanging="360"/>
      </w:pPr>
    </w:lvl>
    <w:lvl w:ilvl="8" w:tplc="0419001B">
      <w:start w:val="1"/>
      <w:numFmt w:val="decimal"/>
      <w:lvlText w:val="%9."/>
      <w:lvlJc w:val="left"/>
      <w:pPr>
        <w:tabs>
          <w:tab w:val="num" w:pos="7048"/>
        </w:tabs>
        <w:ind w:left="7048" w:hanging="360"/>
      </w:pPr>
    </w:lvl>
  </w:abstractNum>
  <w:abstractNum w:abstractNumId="2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pPr>
        <w:ind w:left="0" w:firstLine="709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3"/>
        <w:w w:val="100"/>
        <w:position w:val="0"/>
        <w:sz w:val="20"/>
        <w:szCs w:val="20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709"/>
      </w:pPr>
    </w:lvl>
    <w:lvl w:ilvl="2">
      <w:numFmt w:val="decimal"/>
      <w:lvlText w:val=""/>
      <w:lvlJc w:val="left"/>
      <w:pPr>
        <w:ind w:left="0" w:firstLine="709"/>
      </w:pPr>
    </w:lvl>
    <w:lvl w:ilvl="3">
      <w:numFmt w:val="decimal"/>
      <w:lvlText w:val=""/>
      <w:lvlJc w:val="left"/>
      <w:pPr>
        <w:ind w:left="0" w:firstLine="709"/>
      </w:pPr>
    </w:lvl>
    <w:lvl w:ilvl="4">
      <w:numFmt w:val="decimal"/>
      <w:lvlText w:val=""/>
      <w:lvlJc w:val="left"/>
      <w:pPr>
        <w:ind w:left="0" w:firstLine="709"/>
      </w:pPr>
    </w:lvl>
    <w:lvl w:ilvl="5">
      <w:numFmt w:val="decimal"/>
      <w:lvlText w:val=""/>
      <w:lvlJc w:val="left"/>
      <w:pPr>
        <w:ind w:left="0" w:firstLine="709"/>
      </w:pPr>
    </w:lvl>
    <w:lvl w:ilvl="6">
      <w:numFmt w:val="decimal"/>
      <w:lvlText w:val=""/>
      <w:lvlJc w:val="left"/>
      <w:pPr>
        <w:ind w:left="0" w:firstLine="709"/>
      </w:pPr>
    </w:lvl>
    <w:lvl w:ilvl="7">
      <w:numFmt w:val="decimal"/>
      <w:lvlText w:val=""/>
      <w:lvlJc w:val="left"/>
      <w:pPr>
        <w:ind w:left="0" w:firstLine="709"/>
      </w:pPr>
    </w:lvl>
    <w:lvl w:ilvl="8">
      <w:numFmt w:val="decimal"/>
      <w:lvlText w:val=""/>
      <w:lvlJc w:val="left"/>
      <w:pPr>
        <w:ind w:left="0" w:firstLine="709"/>
      </w:pPr>
    </w:lvl>
  </w:abstractNum>
  <w:abstractNum w:abstractNumId="6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9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5B2D08D5"/>
    <w:multiLevelType w:val="multilevel"/>
    <w:tmpl w:val="2018AD0C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7"/>
  </w:num>
  <w:num w:numId="3">
    <w:abstractNumId w:val="10"/>
  </w:num>
  <w:num w:numId="4">
    <w:abstractNumId w:val="4"/>
  </w:num>
  <w:num w:numId="5">
    <w:abstractNumId w:val="2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37AE8"/>
    <w:rsid w:val="00085D98"/>
    <w:rsid w:val="000A2396"/>
    <w:rsid w:val="000C2986"/>
    <w:rsid w:val="001049E1"/>
    <w:rsid w:val="00127582"/>
    <w:rsid w:val="001547CC"/>
    <w:rsid w:val="00160E6D"/>
    <w:rsid w:val="00185EE7"/>
    <w:rsid w:val="001924D0"/>
    <w:rsid w:val="00192D3F"/>
    <w:rsid w:val="001962E0"/>
    <w:rsid w:val="001A78D7"/>
    <w:rsid w:val="001E04E2"/>
    <w:rsid w:val="001E2BB0"/>
    <w:rsid w:val="00224195"/>
    <w:rsid w:val="00234114"/>
    <w:rsid w:val="00276C6C"/>
    <w:rsid w:val="00280340"/>
    <w:rsid w:val="002A744E"/>
    <w:rsid w:val="002D77C1"/>
    <w:rsid w:val="002F1F2E"/>
    <w:rsid w:val="002F7BF6"/>
    <w:rsid w:val="0037319E"/>
    <w:rsid w:val="003D564C"/>
    <w:rsid w:val="003E30A8"/>
    <w:rsid w:val="00403257"/>
    <w:rsid w:val="00407E23"/>
    <w:rsid w:val="00425347"/>
    <w:rsid w:val="0045113F"/>
    <w:rsid w:val="004C1F17"/>
    <w:rsid w:val="004E5E41"/>
    <w:rsid w:val="0052798B"/>
    <w:rsid w:val="00562194"/>
    <w:rsid w:val="005952C2"/>
    <w:rsid w:val="005B6F13"/>
    <w:rsid w:val="005B712E"/>
    <w:rsid w:val="005D344A"/>
    <w:rsid w:val="005F4232"/>
    <w:rsid w:val="0060626B"/>
    <w:rsid w:val="00611454"/>
    <w:rsid w:val="00615955"/>
    <w:rsid w:val="006A6AE0"/>
    <w:rsid w:val="006C2EE2"/>
    <w:rsid w:val="00707DFB"/>
    <w:rsid w:val="007224C6"/>
    <w:rsid w:val="0074320A"/>
    <w:rsid w:val="00755B43"/>
    <w:rsid w:val="00777DD7"/>
    <w:rsid w:val="007B56C2"/>
    <w:rsid w:val="007B5F42"/>
    <w:rsid w:val="007D6507"/>
    <w:rsid w:val="00801E45"/>
    <w:rsid w:val="008124AA"/>
    <w:rsid w:val="00862486"/>
    <w:rsid w:val="00870CE7"/>
    <w:rsid w:val="00930CAD"/>
    <w:rsid w:val="0096749B"/>
    <w:rsid w:val="00981656"/>
    <w:rsid w:val="0099747F"/>
    <w:rsid w:val="009B536C"/>
    <w:rsid w:val="009C68A3"/>
    <w:rsid w:val="009E46FD"/>
    <w:rsid w:val="00A5460B"/>
    <w:rsid w:val="00AB14D8"/>
    <w:rsid w:val="00AB7CA8"/>
    <w:rsid w:val="00AC5980"/>
    <w:rsid w:val="00B27CAD"/>
    <w:rsid w:val="00B468F9"/>
    <w:rsid w:val="00BE6A70"/>
    <w:rsid w:val="00C2365C"/>
    <w:rsid w:val="00C64275"/>
    <w:rsid w:val="00C76547"/>
    <w:rsid w:val="00C80260"/>
    <w:rsid w:val="00C87BE8"/>
    <w:rsid w:val="00C928EC"/>
    <w:rsid w:val="00CC2AA8"/>
    <w:rsid w:val="00CD7E7F"/>
    <w:rsid w:val="00D46B01"/>
    <w:rsid w:val="00E211D3"/>
    <w:rsid w:val="00E32ABB"/>
    <w:rsid w:val="00E338F0"/>
    <w:rsid w:val="00ED16FE"/>
    <w:rsid w:val="00F133DB"/>
    <w:rsid w:val="00F219BA"/>
    <w:rsid w:val="00FC4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B41EBD"/>
  <w15:docId w15:val="{7CEAD19D-5BE7-4608-8F99-82C1116588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85D98"/>
  </w:style>
  <w:style w:type="paragraph" w:styleId="1">
    <w:name w:val="heading 1"/>
    <w:basedOn w:val="a"/>
    <w:next w:val="a"/>
    <w:rsid w:val="00085D98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085D98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085D98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085D98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085D98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085D98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085D9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085D98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085D98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085D98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085D98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085D98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085D98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085D98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AB14D8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B468F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B468F9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2F1F2E"/>
    <w:pPr>
      <w:ind w:left="720"/>
      <w:contextualSpacing/>
    </w:pPr>
  </w:style>
  <w:style w:type="character" w:customStyle="1" w:styleId="af8">
    <w:name w:val="Основной текст_"/>
    <w:basedOn w:val="a0"/>
    <w:link w:val="7"/>
    <w:locked/>
    <w:rsid w:val="002F1F2E"/>
    <w:rPr>
      <w:spacing w:val="-3"/>
      <w:sz w:val="20"/>
      <w:szCs w:val="20"/>
      <w:shd w:val="clear" w:color="auto" w:fill="FFFFFF"/>
    </w:rPr>
  </w:style>
  <w:style w:type="paragraph" w:customStyle="1" w:styleId="7">
    <w:name w:val="Основной текст7"/>
    <w:basedOn w:val="a"/>
    <w:link w:val="af8"/>
    <w:rsid w:val="002F1F2E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31">
    <w:name w:val="Основной текст (3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20">
    <w:name w:val="Основной текст2"/>
    <w:basedOn w:val="af8"/>
    <w:rsid w:val="002F1F2E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2">
    <w:name w:val="Основной текст3"/>
    <w:basedOn w:val="af8"/>
    <w:rsid w:val="002F1F2E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60">
    <w:name w:val="Основной текст (6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70">
    <w:name w:val="Основной текст (7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3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21">
    <w:name w:val="Основной текст (2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4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23">
    <w:name w:val="Заголовок №2 (3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40">
    <w:name w:val="Основной текст (4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320">
    <w:name w:val="Заголовок №3 (2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3">
    <w:name w:val="Заголовок №3"/>
    <w:basedOn w:val="a0"/>
    <w:rsid w:val="002F1F2E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3"/>
      <w:w w:val="100"/>
      <w:position w:val="0"/>
      <w:sz w:val="20"/>
      <w:szCs w:val="20"/>
      <w:u w:val="none"/>
      <w:effect w:val="none"/>
      <w:lang w:val="ru-RU"/>
    </w:rPr>
  </w:style>
  <w:style w:type="character" w:customStyle="1" w:styleId="11">
    <w:name w:val="Основной текст (11)"/>
    <w:basedOn w:val="a0"/>
    <w:rsid w:val="002F1F2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8"/>
      <w:w w:val="100"/>
      <w:position w:val="0"/>
      <w:sz w:val="22"/>
      <w:szCs w:val="22"/>
      <w:u w:val="none"/>
      <w:effect w:val="none"/>
      <w:lang w:val="ru-RU"/>
    </w:rPr>
  </w:style>
  <w:style w:type="table" w:styleId="afa">
    <w:name w:val="Table Grid"/>
    <w:basedOn w:val="a1"/>
    <w:uiPriority w:val="39"/>
    <w:rsid w:val="007B5F4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498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27</Pages>
  <Words>8116</Words>
  <Characters>46267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54275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Зубец Михаил Валерьевич</dc:creator>
  <cp:lastModifiedBy>Кожевин Егор Валерьевич</cp:lastModifiedBy>
  <cp:revision>19</cp:revision>
  <dcterms:created xsi:type="dcterms:W3CDTF">2022-08-26T08:15:00Z</dcterms:created>
  <dcterms:modified xsi:type="dcterms:W3CDTF">2025-04-29T10:59:00Z</dcterms:modified>
</cp:coreProperties>
</file>